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Solcu-Zdroju informuje, że Państwa petycja została przekazana szkołom dla których organem prowadzącym jest Gmina Solec-Zdrój:</w:t>
      </w:r>
    </w:p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>- Zespół Szkół w Solcu-Zdroju</w:t>
      </w:r>
    </w:p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Zespół Publicznych Placówek Oświatowych w </w:t>
      </w:r>
      <w:proofErr w:type="spellStart"/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>Zborowie</w:t>
      </w:r>
      <w:proofErr w:type="spellEnd"/>
    </w:p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Patrzałek</w:t>
      </w:r>
    </w:p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>z-ca kierownika Referatu Organizacyjnego, Promocji i Kultury</w:t>
      </w:r>
    </w:p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Solcu-Zdroju</w:t>
      </w:r>
    </w:p>
    <w:p w:rsidR="00085050" w:rsidRPr="00085050" w:rsidRDefault="00085050" w:rsidP="0008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050">
        <w:rPr>
          <w:rFonts w:ascii="Times New Roman" w:eastAsia="Times New Roman" w:hAnsi="Times New Roman" w:cs="Times New Roman"/>
          <w:sz w:val="24"/>
          <w:szCs w:val="24"/>
          <w:lang w:eastAsia="pl-PL"/>
        </w:rPr>
        <w:t>41 3776039 w. 34</w:t>
      </w:r>
    </w:p>
    <w:p w:rsidR="00DF2380" w:rsidRDefault="00DF2380" w:rsidP="00FA600C">
      <w:bookmarkStart w:id="0" w:name="_GoBack"/>
      <w:bookmarkEnd w:id="0"/>
    </w:p>
    <w:sectPr w:rsidR="00DF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230BE"/>
    <w:multiLevelType w:val="multilevel"/>
    <w:tmpl w:val="7014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0C"/>
    <w:rsid w:val="00085050"/>
    <w:rsid w:val="00DF2380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A7C9"/>
  <w15:chartTrackingRefBased/>
  <w15:docId w15:val="{49D54491-2EC2-4754-A149-EA84D6F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60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A6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SINUTRONIX_IND</dc:creator>
  <cp:keywords/>
  <dc:description/>
  <cp:lastModifiedBy>SINUTRONIX_IND</cp:lastModifiedBy>
  <cp:revision>2</cp:revision>
  <dcterms:created xsi:type="dcterms:W3CDTF">2020-12-31T10:03:00Z</dcterms:created>
  <dcterms:modified xsi:type="dcterms:W3CDTF">2020-12-31T10:09:00Z</dcterms:modified>
</cp:coreProperties>
</file>