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AE6" w:rsidRPr="00FB3088" w:rsidRDefault="00FB3088" w:rsidP="001B2AE6">
      <w:pPr>
        <w:rPr>
          <w:rFonts w:cstheme="minorHAnsi"/>
          <w:sz w:val="20"/>
          <w:szCs w:val="20"/>
        </w:rPr>
      </w:pPr>
      <w:r w:rsidRPr="00FB3088">
        <w:rPr>
          <w:rFonts w:cstheme="minorHAnsi"/>
          <w:sz w:val="20"/>
          <w:szCs w:val="20"/>
        </w:rPr>
        <w:t>Adres</w:t>
      </w:r>
      <w:r w:rsidR="001B2AE6" w:rsidRPr="00FB3088">
        <w:rPr>
          <w:rFonts w:cstheme="minorHAnsi"/>
          <w:sz w:val="20"/>
          <w:szCs w:val="20"/>
        </w:rPr>
        <w:t xml:space="preserve"> strony internetowej, na której zamieszczona będzie specyfikacja istotnych warunków zamówienia (jeżeli dotyczy):</w:t>
      </w:r>
    </w:p>
    <w:p w:rsidR="001B2AE6" w:rsidRPr="00FB3088" w:rsidRDefault="001B2AE6" w:rsidP="001B2AE6">
      <w:pPr>
        <w:rPr>
          <w:rFonts w:cstheme="minorHAnsi"/>
          <w:sz w:val="20"/>
          <w:szCs w:val="20"/>
        </w:rPr>
      </w:pPr>
      <w:hyperlink r:id="rId4" w:tgtFrame="_blank" w:history="1">
        <w:r w:rsidRPr="00FB3088">
          <w:rPr>
            <w:rStyle w:val="Hipercze"/>
            <w:rFonts w:cstheme="minorHAnsi"/>
            <w:sz w:val="20"/>
            <w:szCs w:val="20"/>
          </w:rPr>
          <w:t>http://bip.solec-zdroj.pl/</w:t>
        </w:r>
      </w:hyperlink>
    </w:p>
    <w:p w:rsidR="001B2AE6" w:rsidRPr="00FB3088" w:rsidRDefault="001B2AE6" w:rsidP="001B2AE6">
      <w:pPr>
        <w:rPr>
          <w:rFonts w:cstheme="minorHAnsi"/>
          <w:sz w:val="20"/>
          <w:szCs w:val="20"/>
        </w:rPr>
      </w:pPr>
      <w:r w:rsidRPr="00FB3088">
        <w:rPr>
          <w:rFonts w:cstheme="minorHAnsi"/>
          <w:sz w:val="20"/>
          <w:szCs w:val="20"/>
        </w:rPr>
        <w:pict>
          <v:rect id="_x0000_i1025" style="width:0;height:1.5pt" o:hralign="center" o:hrstd="t" o:hrnoshade="t" o:hr="t" fillcolor="black" stroked="f"/>
        </w:pict>
      </w:r>
    </w:p>
    <w:p w:rsidR="001B2AE6" w:rsidRPr="00FB3088" w:rsidRDefault="001B2AE6" w:rsidP="001B2AE6">
      <w:pPr>
        <w:rPr>
          <w:rFonts w:cstheme="minorHAnsi"/>
          <w:sz w:val="20"/>
          <w:szCs w:val="20"/>
        </w:rPr>
      </w:pPr>
      <w:r w:rsidRPr="00FB3088">
        <w:rPr>
          <w:rFonts w:cstheme="minorHAnsi"/>
          <w:sz w:val="20"/>
          <w:szCs w:val="20"/>
        </w:rPr>
        <w:t>Ogłoszenie nr 359746 - 2016 z dnia 2016-12-06 r.</w:t>
      </w:r>
    </w:p>
    <w:p w:rsidR="001B2AE6" w:rsidRPr="00FB3088" w:rsidRDefault="001B2AE6" w:rsidP="001B2AE6">
      <w:pPr>
        <w:rPr>
          <w:rFonts w:cstheme="minorHAnsi"/>
          <w:b/>
          <w:bCs/>
          <w:sz w:val="20"/>
          <w:szCs w:val="20"/>
        </w:rPr>
      </w:pPr>
      <w:r w:rsidRPr="00FB3088">
        <w:rPr>
          <w:rFonts w:cstheme="minorHAnsi"/>
          <w:b/>
          <w:bCs/>
          <w:sz w:val="20"/>
          <w:szCs w:val="20"/>
        </w:rPr>
        <w:t>Solec-Zdrój: Opracowanie dokumentacji projektowej dla zadania pn. „Ochrona bioróżnorodności obszarów cennych przyrodniczo poprzez utworzenie edukacyjnej ścieżki rowerowej łączącej gminy uzdrowiskowe Busko-Zdrój i Solec-Zdrój”</w:t>
      </w:r>
      <w:r w:rsidRPr="00FB3088">
        <w:rPr>
          <w:rFonts w:cstheme="minorHAnsi"/>
          <w:b/>
          <w:bCs/>
          <w:sz w:val="20"/>
          <w:szCs w:val="20"/>
        </w:rPr>
        <w:br/>
        <w:t>OGŁOSZENIE O ZAMÓWIENIU - Usługi</w:t>
      </w:r>
    </w:p>
    <w:p w:rsidR="001B2AE6" w:rsidRPr="00FB3088" w:rsidRDefault="001B2AE6" w:rsidP="001B2AE6">
      <w:pPr>
        <w:rPr>
          <w:rFonts w:cstheme="minorHAnsi"/>
          <w:sz w:val="20"/>
          <w:szCs w:val="20"/>
        </w:rPr>
      </w:pPr>
      <w:r w:rsidRPr="00FB3088">
        <w:rPr>
          <w:rFonts w:cstheme="minorHAnsi"/>
          <w:b/>
          <w:bCs/>
          <w:sz w:val="20"/>
          <w:szCs w:val="20"/>
        </w:rPr>
        <w:t>Zamieszczanie ogłoszenia:</w:t>
      </w:r>
      <w:r w:rsidRPr="00FB3088">
        <w:rPr>
          <w:rFonts w:cstheme="minorHAnsi"/>
          <w:sz w:val="20"/>
          <w:szCs w:val="20"/>
        </w:rPr>
        <w:t> obowiązkowe</w:t>
      </w:r>
    </w:p>
    <w:p w:rsidR="001B2AE6" w:rsidRPr="00FB3088" w:rsidRDefault="001B2AE6" w:rsidP="001B2AE6">
      <w:pPr>
        <w:rPr>
          <w:rFonts w:cstheme="minorHAnsi"/>
          <w:sz w:val="20"/>
          <w:szCs w:val="20"/>
        </w:rPr>
      </w:pPr>
      <w:r w:rsidRPr="00FB3088">
        <w:rPr>
          <w:rFonts w:cstheme="minorHAnsi"/>
          <w:b/>
          <w:bCs/>
          <w:sz w:val="20"/>
          <w:szCs w:val="20"/>
        </w:rPr>
        <w:t>Ogłoszenie dotyczy:</w:t>
      </w:r>
      <w:r w:rsidRPr="00FB3088">
        <w:rPr>
          <w:rFonts w:cstheme="minorHAnsi"/>
          <w:sz w:val="20"/>
          <w:szCs w:val="20"/>
        </w:rPr>
        <w:t> zamówienia publicznego</w:t>
      </w:r>
    </w:p>
    <w:p w:rsidR="001B2AE6" w:rsidRPr="00FB3088" w:rsidRDefault="001B2AE6" w:rsidP="001B2AE6">
      <w:pPr>
        <w:rPr>
          <w:rFonts w:cstheme="minorHAnsi"/>
          <w:sz w:val="20"/>
          <w:szCs w:val="20"/>
        </w:rPr>
      </w:pPr>
      <w:r w:rsidRPr="00FB3088">
        <w:rPr>
          <w:rFonts w:cstheme="minorHAnsi"/>
          <w:b/>
          <w:bCs/>
          <w:sz w:val="20"/>
          <w:szCs w:val="20"/>
        </w:rPr>
        <w:t>Zamówienie dotyczy projektu lub programu współfinansowanego ze środków Unii Europejskiej </w:t>
      </w:r>
    </w:p>
    <w:p w:rsidR="001B2AE6" w:rsidRPr="00FB3088" w:rsidRDefault="001B2AE6" w:rsidP="001B2AE6">
      <w:pPr>
        <w:rPr>
          <w:rFonts w:cstheme="minorHAnsi"/>
          <w:sz w:val="20"/>
          <w:szCs w:val="20"/>
        </w:rPr>
      </w:pPr>
      <w:r w:rsidRPr="00FB3088">
        <w:rPr>
          <w:rFonts w:cstheme="minorHAnsi"/>
          <w:sz w:val="20"/>
          <w:szCs w:val="20"/>
        </w:rPr>
        <w:t>tak</w:t>
      </w:r>
    </w:p>
    <w:p w:rsidR="001B2AE6" w:rsidRPr="00FB3088" w:rsidRDefault="001B2AE6" w:rsidP="001B2AE6">
      <w:pPr>
        <w:rPr>
          <w:rFonts w:cstheme="minorHAnsi"/>
          <w:sz w:val="20"/>
          <w:szCs w:val="20"/>
        </w:rPr>
      </w:pPr>
      <w:r w:rsidRPr="00FB3088">
        <w:rPr>
          <w:rFonts w:cstheme="minorHAnsi"/>
          <w:sz w:val="20"/>
          <w:szCs w:val="20"/>
        </w:rPr>
        <w:br/>
      </w:r>
      <w:r w:rsidRPr="00FB3088">
        <w:rPr>
          <w:rFonts w:cstheme="minorHAnsi"/>
          <w:b/>
          <w:bCs/>
          <w:sz w:val="20"/>
          <w:szCs w:val="20"/>
        </w:rPr>
        <w:t>Nazwa projektu lub programu</w:t>
      </w:r>
      <w:r w:rsidRPr="00FB3088">
        <w:rPr>
          <w:rFonts w:cstheme="minorHAnsi"/>
          <w:sz w:val="20"/>
          <w:szCs w:val="20"/>
        </w:rPr>
        <w:br/>
        <w:t>Projekt pn. „Ochrona bioróżnorodności obszarów cennych przyrodniczo poprzez utworzenie edukacyjnej ścieżki rowerowej łączącej gminy uzdrowiskowe Busko-Zdrój i Solec-Zdrój” jest współfinansowany w ramach RPO WŚ 2014-2020 ze środków EFRR</w:t>
      </w:r>
    </w:p>
    <w:p w:rsidR="001B2AE6" w:rsidRPr="00FB3088" w:rsidRDefault="001B2AE6" w:rsidP="001B2AE6">
      <w:pPr>
        <w:rPr>
          <w:rFonts w:cstheme="minorHAnsi"/>
          <w:sz w:val="20"/>
          <w:szCs w:val="20"/>
        </w:rPr>
      </w:pPr>
      <w:r w:rsidRPr="00FB3088">
        <w:rPr>
          <w:rFonts w:cstheme="minorHAnsi"/>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B2AE6" w:rsidRPr="00FB3088" w:rsidRDefault="001B2AE6" w:rsidP="001B2AE6">
      <w:pPr>
        <w:rPr>
          <w:rFonts w:cstheme="minorHAnsi"/>
          <w:sz w:val="20"/>
          <w:szCs w:val="20"/>
        </w:rPr>
      </w:pPr>
      <w:r w:rsidRPr="00FB3088">
        <w:rPr>
          <w:rFonts w:cstheme="minorHAnsi"/>
          <w:sz w:val="20"/>
          <w:szCs w:val="20"/>
        </w:rPr>
        <w:t>nie</w:t>
      </w:r>
    </w:p>
    <w:p w:rsidR="001B2AE6" w:rsidRPr="00FB3088" w:rsidRDefault="001B2AE6" w:rsidP="001B2AE6">
      <w:pPr>
        <w:rPr>
          <w:rFonts w:cstheme="minorHAnsi"/>
          <w:sz w:val="20"/>
          <w:szCs w:val="20"/>
        </w:rPr>
      </w:pPr>
      <w:r w:rsidRPr="00FB3088">
        <w:rPr>
          <w:rFonts w:cstheme="minorHAnsi"/>
          <w:sz w:val="20"/>
          <w:szCs w:val="20"/>
        </w:rPr>
        <w:br/>
        <w:t xml:space="preserve">Należy podać minimalny procentowy wskaźnik zatrudnienia osób należących do jednej lub więcej kategorii, o których mowa w art. 22 ust. 2 ustawy </w:t>
      </w:r>
      <w:proofErr w:type="spellStart"/>
      <w:r w:rsidRPr="00FB3088">
        <w:rPr>
          <w:rFonts w:cstheme="minorHAnsi"/>
          <w:sz w:val="20"/>
          <w:szCs w:val="20"/>
        </w:rPr>
        <w:t>Pzp</w:t>
      </w:r>
      <w:proofErr w:type="spellEnd"/>
      <w:r w:rsidRPr="00FB3088">
        <w:rPr>
          <w:rFonts w:cstheme="minorHAnsi"/>
          <w:sz w:val="20"/>
          <w:szCs w:val="20"/>
        </w:rPr>
        <w:t>, nie mniejszy niż 30%, osób zatrudnionych przez zakłady pracy chronionej lub wykonawców albo ich jednostki (w %) </w:t>
      </w:r>
    </w:p>
    <w:p w:rsidR="001B2AE6" w:rsidRPr="00FB3088" w:rsidRDefault="001B2AE6" w:rsidP="001B2AE6">
      <w:pPr>
        <w:rPr>
          <w:rFonts w:cstheme="minorHAnsi"/>
          <w:b/>
          <w:bCs/>
          <w:sz w:val="20"/>
          <w:szCs w:val="20"/>
        </w:rPr>
      </w:pPr>
      <w:r w:rsidRPr="00FB3088">
        <w:rPr>
          <w:rFonts w:cstheme="minorHAnsi"/>
          <w:b/>
          <w:bCs/>
          <w:sz w:val="20"/>
          <w:szCs w:val="20"/>
          <w:u w:val="single"/>
        </w:rPr>
        <w:t>SEKCJA I: ZAMAWIAJĄCY</w:t>
      </w:r>
    </w:p>
    <w:p w:rsidR="001B2AE6" w:rsidRPr="00FB3088" w:rsidRDefault="001B2AE6" w:rsidP="001B2AE6">
      <w:pPr>
        <w:rPr>
          <w:rFonts w:cstheme="minorHAnsi"/>
          <w:sz w:val="20"/>
          <w:szCs w:val="20"/>
        </w:rPr>
      </w:pPr>
      <w:r w:rsidRPr="00FB3088">
        <w:rPr>
          <w:rFonts w:cstheme="minorHAnsi"/>
          <w:b/>
          <w:bCs/>
          <w:sz w:val="20"/>
          <w:szCs w:val="20"/>
        </w:rPr>
        <w:t>Postępowanie przeprowadza centralny zamawiający </w:t>
      </w:r>
    </w:p>
    <w:p w:rsidR="001B2AE6" w:rsidRPr="00FB3088" w:rsidRDefault="001B2AE6" w:rsidP="001B2AE6">
      <w:pPr>
        <w:rPr>
          <w:rFonts w:cstheme="minorHAnsi"/>
          <w:sz w:val="20"/>
          <w:szCs w:val="20"/>
        </w:rPr>
      </w:pPr>
      <w:r w:rsidRPr="00FB3088">
        <w:rPr>
          <w:rFonts w:cstheme="minorHAnsi"/>
          <w:sz w:val="20"/>
          <w:szCs w:val="20"/>
        </w:rPr>
        <w:t>nie</w:t>
      </w:r>
    </w:p>
    <w:p w:rsidR="001B2AE6" w:rsidRPr="00FB3088" w:rsidRDefault="001B2AE6" w:rsidP="001B2AE6">
      <w:pPr>
        <w:rPr>
          <w:rFonts w:cstheme="minorHAnsi"/>
          <w:sz w:val="20"/>
          <w:szCs w:val="20"/>
        </w:rPr>
      </w:pPr>
      <w:r w:rsidRPr="00FB3088">
        <w:rPr>
          <w:rFonts w:cstheme="minorHAnsi"/>
          <w:b/>
          <w:bCs/>
          <w:sz w:val="20"/>
          <w:szCs w:val="20"/>
        </w:rPr>
        <w:t>Postępowanie przeprowadza podmiot, któremu zamawiający powierzył/powierzyli przeprowadzenie postępowania </w:t>
      </w:r>
    </w:p>
    <w:p w:rsidR="001B2AE6" w:rsidRPr="00FB3088" w:rsidRDefault="001B2AE6" w:rsidP="001B2AE6">
      <w:pPr>
        <w:rPr>
          <w:rFonts w:cstheme="minorHAnsi"/>
          <w:sz w:val="20"/>
          <w:szCs w:val="20"/>
        </w:rPr>
      </w:pPr>
      <w:r w:rsidRPr="00FB3088">
        <w:rPr>
          <w:rFonts w:cstheme="minorHAnsi"/>
          <w:sz w:val="20"/>
          <w:szCs w:val="20"/>
        </w:rPr>
        <w:t>nie</w:t>
      </w:r>
    </w:p>
    <w:p w:rsidR="001B2AE6" w:rsidRPr="00FB3088" w:rsidRDefault="001B2AE6" w:rsidP="001B2AE6">
      <w:pPr>
        <w:rPr>
          <w:rFonts w:cstheme="minorHAnsi"/>
          <w:sz w:val="20"/>
          <w:szCs w:val="20"/>
        </w:rPr>
      </w:pPr>
      <w:r w:rsidRPr="00FB3088">
        <w:rPr>
          <w:rFonts w:cstheme="minorHAnsi"/>
          <w:b/>
          <w:bCs/>
          <w:sz w:val="20"/>
          <w:szCs w:val="20"/>
        </w:rPr>
        <w:t>Informacje na temat podmiotu któremu zamawiający powierzył/powierzyli prowadzenie postępowania:</w:t>
      </w:r>
      <w:r w:rsidRPr="00FB3088">
        <w:rPr>
          <w:rFonts w:cstheme="minorHAnsi"/>
          <w:sz w:val="20"/>
          <w:szCs w:val="20"/>
        </w:rPr>
        <w:br/>
      </w:r>
      <w:r w:rsidRPr="00FB3088">
        <w:rPr>
          <w:rFonts w:cstheme="minorHAnsi"/>
          <w:b/>
          <w:bCs/>
          <w:sz w:val="20"/>
          <w:szCs w:val="20"/>
        </w:rPr>
        <w:t>Postępowanie jest przeprowadzane wspólnie przez zamawiających</w:t>
      </w:r>
    </w:p>
    <w:p w:rsidR="001B2AE6" w:rsidRPr="00FB3088" w:rsidRDefault="001B2AE6" w:rsidP="001B2AE6">
      <w:pPr>
        <w:rPr>
          <w:rFonts w:cstheme="minorHAnsi"/>
          <w:sz w:val="20"/>
          <w:szCs w:val="20"/>
        </w:rPr>
      </w:pPr>
      <w:r w:rsidRPr="00FB3088">
        <w:rPr>
          <w:rFonts w:cstheme="minorHAnsi"/>
          <w:sz w:val="20"/>
          <w:szCs w:val="20"/>
        </w:rPr>
        <w:t>tak</w:t>
      </w:r>
    </w:p>
    <w:p w:rsidR="001B2AE6" w:rsidRPr="00FB3088" w:rsidRDefault="001B2AE6" w:rsidP="001B2AE6">
      <w:pPr>
        <w:rPr>
          <w:rFonts w:cstheme="minorHAnsi"/>
          <w:sz w:val="20"/>
          <w:szCs w:val="20"/>
        </w:rPr>
      </w:pPr>
      <w:r w:rsidRPr="00FB3088">
        <w:rPr>
          <w:rFonts w:cstheme="minorHAnsi"/>
          <w:sz w:val="20"/>
          <w:szCs w:val="20"/>
        </w:rPr>
        <w:br/>
        <w:t>Jeżeli tak, należy wymienić zamawiających, którzy wspólnie przeprowadzają postępowanie oraz podać adresy ich siedzib, krajowe numery identyfikacyjne oraz osoby do kontaktów wraz z danymi do kontaktów: </w:t>
      </w:r>
      <w:r w:rsidRPr="00FB3088">
        <w:rPr>
          <w:rFonts w:cstheme="minorHAnsi"/>
          <w:sz w:val="20"/>
          <w:szCs w:val="20"/>
        </w:rPr>
        <w:br/>
        <w:t>Gmina Solec-Zdrój ul. 1 Maja 10 28-131 Solec-Zdrój Numer identyfikacyjny 291010754, </w:t>
      </w:r>
      <w:r w:rsidRPr="00FB3088">
        <w:rPr>
          <w:rFonts w:cstheme="minorHAnsi"/>
          <w:sz w:val="20"/>
          <w:szCs w:val="20"/>
        </w:rPr>
        <w:br/>
        <w:t>Gmina Busko-Zdrój ul. Mickiewicza 10 28-100 Busko-Zdrój Numer identyfikacyjny 291009716, </w:t>
      </w:r>
      <w:r w:rsidRPr="00FB3088">
        <w:rPr>
          <w:rFonts w:cstheme="minorHAnsi"/>
          <w:sz w:val="20"/>
          <w:szCs w:val="20"/>
        </w:rPr>
        <w:br/>
        <w:t>Powiat Buski ul. Mickiewicza 15 28-100 Busko-Zdrój Numer identyfikacyjny 291009350</w:t>
      </w:r>
      <w:r w:rsidRPr="00FB3088">
        <w:rPr>
          <w:rFonts w:cstheme="minorHAnsi"/>
          <w:sz w:val="20"/>
          <w:szCs w:val="20"/>
        </w:rPr>
        <w:br/>
      </w:r>
      <w:r w:rsidRPr="00FB3088">
        <w:rPr>
          <w:rFonts w:cstheme="minorHAnsi"/>
          <w:b/>
          <w:bCs/>
          <w:sz w:val="20"/>
          <w:szCs w:val="20"/>
        </w:rPr>
        <w:lastRenderedPageBreak/>
        <w:t>Postępowanie jest przeprowadzane wspólnie z zamawiającymi z innych państw członkowskich Unii Europejskiej </w:t>
      </w:r>
    </w:p>
    <w:p w:rsidR="001B2AE6" w:rsidRPr="00FB3088" w:rsidRDefault="001B2AE6" w:rsidP="001B2AE6">
      <w:pPr>
        <w:rPr>
          <w:rFonts w:cstheme="minorHAnsi"/>
          <w:sz w:val="20"/>
          <w:szCs w:val="20"/>
        </w:rPr>
      </w:pPr>
      <w:r w:rsidRPr="00FB3088">
        <w:rPr>
          <w:rFonts w:cstheme="minorHAnsi"/>
          <w:sz w:val="20"/>
          <w:szCs w:val="20"/>
        </w:rPr>
        <w:t>nie</w:t>
      </w:r>
    </w:p>
    <w:p w:rsidR="001B2AE6" w:rsidRPr="00FB3088" w:rsidRDefault="001B2AE6" w:rsidP="001B2AE6">
      <w:pPr>
        <w:rPr>
          <w:rFonts w:cstheme="minorHAnsi"/>
          <w:sz w:val="20"/>
          <w:szCs w:val="20"/>
        </w:rPr>
      </w:pPr>
      <w:r w:rsidRPr="00FB3088">
        <w:rPr>
          <w:rFonts w:cstheme="minorHAnsi"/>
          <w:b/>
          <w:bCs/>
          <w:sz w:val="20"/>
          <w:szCs w:val="20"/>
        </w:rPr>
        <w:t>W przypadku przeprowadzania postępowania wspólnie z zamawiającymi z innych państw członkowskich Unii Europejskiej – mające zastosowanie krajowe prawo zamówień publicznych:</w:t>
      </w:r>
      <w:r w:rsidRPr="00FB3088">
        <w:rPr>
          <w:rFonts w:cstheme="minorHAnsi"/>
          <w:sz w:val="20"/>
          <w:szCs w:val="20"/>
        </w:rPr>
        <w:br/>
      </w:r>
      <w:r w:rsidRPr="00FB3088">
        <w:rPr>
          <w:rFonts w:cstheme="minorHAnsi"/>
          <w:b/>
          <w:bCs/>
          <w:sz w:val="20"/>
          <w:szCs w:val="20"/>
        </w:rPr>
        <w:t>Informacje dodatkowe:</w:t>
      </w:r>
    </w:p>
    <w:p w:rsidR="001B2AE6" w:rsidRPr="00FB3088" w:rsidRDefault="001B2AE6" w:rsidP="001B2AE6">
      <w:pPr>
        <w:rPr>
          <w:rFonts w:cstheme="minorHAnsi"/>
          <w:sz w:val="20"/>
          <w:szCs w:val="20"/>
        </w:rPr>
      </w:pPr>
      <w:r w:rsidRPr="00FB3088">
        <w:rPr>
          <w:rFonts w:cstheme="minorHAnsi"/>
          <w:b/>
          <w:bCs/>
          <w:sz w:val="20"/>
          <w:szCs w:val="20"/>
        </w:rPr>
        <w:t>I. 1) NAZWA I ADRES: </w:t>
      </w:r>
      <w:r w:rsidRPr="00FB3088">
        <w:rPr>
          <w:rFonts w:cstheme="minorHAnsi"/>
          <w:sz w:val="20"/>
          <w:szCs w:val="20"/>
        </w:rPr>
        <w:t>Gmina Solec - Zdrój, krajowy numer identyfikacyjny 29101075400000, ul. ul. 1 Maja  10, 28-131   Solec-Zdrój, woj. świętokrzyskie, państwo Polska, tel. 41 3776039, e-mail ug@solec-zdroj.pl, faks 41 3776022. </w:t>
      </w:r>
      <w:r w:rsidRPr="00FB3088">
        <w:rPr>
          <w:rFonts w:cstheme="minorHAnsi"/>
          <w:sz w:val="20"/>
          <w:szCs w:val="20"/>
        </w:rPr>
        <w:br/>
        <w:t>Adres strony internetowej (URL): www.solec-zdroj.eu</w:t>
      </w:r>
    </w:p>
    <w:p w:rsidR="001B2AE6" w:rsidRPr="00FB3088" w:rsidRDefault="001B2AE6" w:rsidP="001B2AE6">
      <w:pPr>
        <w:rPr>
          <w:rFonts w:cstheme="minorHAnsi"/>
          <w:sz w:val="20"/>
          <w:szCs w:val="20"/>
        </w:rPr>
      </w:pPr>
      <w:r w:rsidRPr="00FB3088">
        <w:rPr>
          <w:rFonts w:cstheme="minorHAnsi"/>
          <w:b/>
          <w:bCs/>
          <w:sz w:val="20"/>
          <w:szCs w:val="20"/>
        </w:rPr>
        <w:t>I. 2) RODZAJ ZAMAWIAJĄCEGO: </w:t>
      </w:r>
      <w:r w:rsidRPr="00FB3088">
        <w:rPr>
          <w:rFonts w:cstheme="minorHAnsi"/>
          <w:sz w:val="20"/>
          <w:szCs w:val="20"/>
        </w:rPr>
        <w:t>Administracja samorządowa</w:t>
      </w:r>
    </w:p>
    <w:p w:rsidR="001B2AE6" w:rsidRPr="00FB3088" w:rsidRDefault="001B2AE6" w:rsidP="001B2AE6">
      <w:pPr>
        <w:rPr>
          <w:rFonts w:cstheme="minorHAnsi"/>
          <w:sz w:val="20"/>
          <w:szCs w:val="20"/>
        </w:rPr>
      </w:pPr>
      <w:r w:rsidRPr="00FB3088">
        <w:rPr>
          <w:rFonts w:cstheme="minorHAnsi"/>
          <w:b/>
          <w:bCs/>
          <w:sz w:val="20"/>
          <w:szCs w:val="20"/>
        </w:rPr>
        <w:t>I.3) WSPÓLNE UDZIELANIE ZAMÓWIENIA </w:t>
      </w:r>
      <w:r w:rsidRPr="00FB3088">
        <w:rPr>
          <w:rFonts w:cstheme="minorHAnsi"/>
          <w:b/>
          <w:bCs/>
          <w:i/>
          <w:iCs/>
          <w:sz w:val="20"/>
          <w:szCs w:val="20"/>
        </w:rPr>
        <w:t>(jeżeli dotyczy)</w:t>
      </w:r>
      <w:r w:rsidRPr="00FB3088">
        <w:rPr>
          <w:rFonts w:cstheme="minorHAnsi"/>
          <w:b/>
          <w:bCs/>
          <w:sz w:val="20"/>
          <w:szCs w:val="20"/>
        </w:rPr>
        <w:t>:</w:t>
      </w:r>
    </w:p>
    <w:p w:rsidR="001B2AE6" w:rsidRPr="00FB3088" w:rsidRDefault="001B2AE6" w:rsidP="001B2AE6">
      <w:pPr>
        <w:rPr>
          <w:rFonts w:cstheme="minorHAnsi"/>
          <w:sz w:val="20"/>
          <w:szCs w:val="20"/>
        </w:rPr>
      </w:pPr>
      <w:r w:rsidRPr="00FB3088">
        <w:rPr>
          <w:rFonts w:cstheme="minorHAnsi"/>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B3088">
        <w:rPr>
          <w:rFonts w:cstheme="minorHAnsi"/>
          <w:sz w:val="20"/>
          <w:szCs w:val="20"/>
        </w:rPr>
        <w:br/>
        <w:t>Szczegółowe informacje dotyczące roli partnerów w projekcie pn. „Ochrona bioróżnorodności obszarów cennych przyrodniczo poprzez utworzenie edukacyjnej ścieżki rowerowej łączącej gminy uzdrowiskowe Busko-Zdrój i Solec-Zdrój” zawiera Umowa partnerska o wspólnej realizacji zadania inwestycyjnego z dnia 15.01.2016r. będąca załącznikiem do SIWZ.</w:t>
      </w:r>
    </w:p>
    <w:p w:rsidR="001B2AE6" w:rsidRPr="00FB3088" w:rsidRDefault="001B2AE6" w:rsidP="001B2AE6">
      <w:pPr>
        <w:rPr>
          <w:rFonts w:cstheme="minorHAnsi"/>
          <w:sz w:val="20"/>
          <w:szCs w:val="20"/>
        </w:rPr>
      </w:pPr>
      <w:r w:rsidRPr="00FB3088">
        <w:rPr>
          <w:rFonts w:cstheme="minorHAnsi"/>
          <w:b/>
          <w:bCs/>
          <w:sz w:val="20"/>
          <w:szCs w:val="20"/>
        </w:rPr>
        <w:t>I.4) KOMUNIKACJA: </w:t>
      </w:r>
      <w:r w:rsidRPr="00FB3088">
        <w:rPr>
          <w:rFonts w:cstheme="minorHAnsi"/>
          <w:sz w:val="20"/>
          <w:szCs w:val="20"/>
        </w:rPr>
        <w:br/>
      </w:r>
      <w:r w:rsidRPr="00FB3088">
        <w:rPr>
          <w:rFonts w:cstheme="minorHAnsi"/>
          <w:b/>
          <w:bCs/>
          <w:sz w:val="20"/>
          <w:szCs w:val="20"/>
        </w:rPr>
        <w:t>Nieograniczony, pełny i bezpośredni dostęp do dokumentów z postępowania można uzyskać pod adresem (URL)</w:t>
      </w:r>
    </w:p>
    <w:p w:rsidR="001B2AE6" w:rsidRPr="00FB3088" w:rsidRDefault="001B2AE6" w:rsidP="001B2AE6">
      <w:pPr>
        <w:rPr>
          <w:rFonts w:cstheme="minorHAnsi"/>
          <w:sz w:val="20"/>
          <w:szCs w:val="20"/>
        </w:rPr>
      </w:pPr>
      <w:r w:rsidRPr="00FB3088">
        <w:rPr>
          <w:rFonts w:cstheme="minorHAnsi"/>
          <w:sz w:val="20"/>
          <w:szCs w:val="20"/>
        </w:rPr>
        <w:t>nie </w:t>
      </w:r>
    </w:p>
    <w:p w:rsidR="001B2AE6" w:rsidRPr="00FB3088" w:rsidRDefault="001B2AE6" w:rsidP="001B2AE6">
      <w:pPr>
        <w:rPr>
          <w:rFonts w:cstheme="minorHAnsi"/>
          <w:sz w:val="20"/>
          <w:szCs w:val="20"/>
        </w:rPr>
      </w:pPr>
      <w:r w:rsidRPr="00FB3088">
        <w:rPr>
          <w:rFonts w:cstheme="minorHAnsi"/>
          <w:sz w:val="20"/>
          <w:szCs w:val="20"/>
        </w:rPr>
        <w:br/>
      </w:r>
      <w:r w:rsidRPr="00FB3088">
        <w:rPr>
          <w:rFonts w:cstheme="minorHAnsi"/>
          <w:b/>
          <w:bCs/>
          <w:sz w:val="20"/>
          <w:szCs w:val="20"/>
        </w:rPr>
        <w:t>Adres strony internetowej, na której zamieszczona będzie specyfikacja istotnych warunków zamówienia</w:t>
      </w:r>
    </w:p>
    <w:p w:rsidR="001B2AE6" w:rsidRPr="00FB3088" w:rsidRDefault="001B2AE6" w:rsidP="001B2AE6">
      <w:pPr>
        <w:rPr>
          <w:rFonts w:cstheme="minorHAnsi"/>
          <w:sz w:val="20"/>
          <w:szCs w:val="20"/>
        </w:rPr>
      </w:pPr>
      <w:r w:rsidRPr="00FB3088">
        <w:rPr>
          <w:rFonts w:cstheme="minorHAnsi"/>
          <w:sz w:val="20"/>
          <w:szCs w:val="20"/>
        </w:rPr>
        <w:t>tak </w:t>
      </w:r>
      <w:r w:rsidRPr="00FB3088">
        <w:rPr>
          <w:rFonts w:cstheme="minorHAnsi"/>
          <w:sz w:val="20"/>
          <w:szCs w:val="20"/>
        </w:rPr>
        <w:br/>
        <w:t>http://bip.solec-zdroj.pl/</w:t>
      </w:r>
    </w:p>
    <w:p w:rsidR="001B2AE6" w:rsidRPr="00FB3088" w:rsidRDefault="001B2AE6" w:rsidP="001B2AE6">
      <w:pPr>
        <w:rPr>
          <w:rFonts w:cstheme="minorHAnsi"/>
          <w:sz w:val="20"/>
          <w:szCs w:val="20"/>
        </w:rPr>
      </w:pPr>
      <w:r w:rsidRPr="00FB3088">
        <w:rPr>
          <w:rFonts w:cstheme="minorHAnsi"/>
          <w:sz w:val="20"/>
          <w:szCs w:val="20"/>
        </w:rPr>
        <w:br/>
      </w:r>
      <w:r w:rsidRPr="00FB3088">
        <w:rPr>
          <w:rFonts w:cstheme="minorHAnsi"/>
          <w:b/>
          <w:bCs/>
          <w:sz w:val="20"/>
          <w:szCs w:val="20"/>
        </w:rPr>
        <w:t>Dostęp do dokumentów z postępowania jest ograniczony - więcej informacji można uzyskać pod adresem</w:t>
      </w:r>
    </w:p>
    <w:p w:rsidR="001B2AE6" w:rsidRPr="00FB3088" w:rsidRDefault="001B2AE6" w:rsidP="001B2AE6">
      <w:pPr>
        <w:rPr>
          <w:rFonts w:cstheme="minorHAnsi"/>
          <w:sz w:val="20"/>
          <w:szCs w:val="20"/>
        </w:rPr>
      </w:pPr>
      <w:r w:rsidRPr="00FB3088">
        <w:rPr>
          <w:rFonts w:cstheme="minorHAnsi"/>
          <w:sz w:val="20"/>
          <w:szCs w:val="20"/>
        </w:rPr>
        <w:t>nie </w:t>
      </w:r>
    </w:p>
    <w:p w:rsidR="001B2AE6" w:rsidRPr="00FB3088" w:rsidRDefault="001B2AE6" w:rsidP="001B2AE6">
      <w:pPr>
        <w:rPr>
          <w:rFonts w:cstheme="minorHAnsi"/>
          <w:sz w:val="20"/>
          <w:szCs w:val="20"/>
        </w:rPr>
      </w:pPr>
      <w:r w:rsidRPr="00FB3088">
        <w:rPr>
          <w:rFonts w:cstheme="minorHAnsi"/>
          <w:sz w:val="20"/>
          <w:szCs w:val="20"/>
        </w:rPr>
        <w:br/>
      </w:r>
      <w:r w:rsidRPr="00FB3088">
        <w:rPr>
          <w:rFonts w:cstheme="minorHAnsi"/>
          <w:b/>
          <w:bCs/>
          <w:sz w:val="20"/>
          <w:szCs w:val="20"/>
        </w:rPr>
        <w:t>Oferty lub wnioski o dopuszczenie do udziału w postępowaniu należy przesyłać:</w:t>
      </w:r>
      <w:r w:rsidRPr="00FB3088">
        <w:rPr>
          <w:rFonts w:cstheme="minorHAnsi"/>
          <w:sz w:val="20"/>
          <w:szCs w:val="20"/>
        </w:rPr>
        <w:br/>
      </w:r>
      <w:r w:rsidRPr="00FB3088">
        <w:rPr>
          <w:rFonts w:cstheme="minorHAnsi"/>
          <w:b/>
          <w:bCs/>
          <w:sz w:val="20"/>
          <w:szCs w:val="20"/>
        </w:rPr>
        <w:t>Elektronicznie</w:t>
      </w:r>
    </w:p>
    <w:p w:rsidR="001B2AE6" w:rsidRPr="00FB3088" w:rsidRDefault="001B2AE6" w:rsidP="001B2AE6">
      <w:pPr>
        <w:rPr>
          <w:rFonts w:cstheme="minorHAnsi"/>
          <w:sz w:val="20"/>
          <w:szCs w:val="20"/>
        </w:rPr>
      </w:pPr>
      <w:r w:rsidRPr="00FB3088">
        <w:rPr>
          <w:rFonts w:cstheme="minorHAnsi"/>
          <w:sz w:val="20"/>
          <w:szCs w:val="20"/>
        </w:rPr>
        <w:t>nie </w:t>
      </w:r>
      <w:r w:rsidRPr="00FB3088">
        <w:rPr>
          <w:rFonts w:cstheme="minorHAnsi"/>
          <w:sz w:val="20"/>
          <w:szCs w:val="20"/>
        </w:rPr>
        <w:br/>
        <w:t>adres </w:t>
      </w:r>
    </w:p>
    <w:p w:rsidR="001B2AE6" w:rsidRPr="00FB3088" w:rsidRDefault="001B2AE6" w:rsidP="001B2AE6">
      <w:pPr>
        <w:rPr>
          <w:rFonts w:cstheme="minorHAnsi"/>
          <w:sz w:val="20"/>
          <w:szCs w:val="20"/>
        </w:rPr>
      </w:pPr>
    </w:p>
    <w:p w:rsidR="001B2AE6" w:rsidRPr="00FB3088" w:rsidRDefault="001B2AE6" w:rsidP="001B2AE6">
      <w:pPr>
        <w:rPr>
          <w:rFonts w:cstheme="minorHAnsi"/>
          <w:sz w:val="20"/>
          <w:szCs w:val="20"/>
        </w:rPr>
      </w:pPr>
      <w:r w:rsidRPr="00FB3088">
        <w:rPr>
          <w:rFonts w:cstheme="minorHAnsi"/>
          <w:b/>
          <w:bCs/>
          <w:sz w:val="20"/>
          <w:szCs w:val="20"/>
        </w:rPr>
        <w:t>Dopuszczone jest przesłanie ofert lub wniosków o dopuszczenie do udziału w postępowaniu w inny sposób:</w:t>
      </w:r>
      <w:r w:rsidRPr="00FB3088">
        <w:rPr>
          <w:rFonts w:cstheme="minorHAnsi"/>
          <w:sz w:val="20"/>
          <w:szCs w:val="20"/>
        </w:rPr>
        <w:br/>
        <w:t>nie </w:t>
      </w:r>
      <w:r w:rsidRPr="00FB3088">
        <w:rPr>
          <w:rFonts w:cstheme="minorHAnsi"/>
          <w:sz w:val="20"/>
          <w:szCs w:val="20"/>
        </w:rPr>
        <w:br/>
      </w:r>
      <w:r w:rsidRPr="00FB3088">
        <w:rPr>
          <w:rFonts w:cstheme="minorHAnsi"/>
          <w:b/>
          <w:bCs/>
          <w:sz w:val="20"/>
          <w:szCs w:val="20"/>
        </w:rPr>
        <w:t>Wymagane jest przesłanie ofert lub wniosków o dopuszczenie do udziału w postępowaniu w inny sposób:</w:t>
      </w:r>
      <w:r w:rsidRPr="00FB3088">
        <w:rPr>
          <w:rFonts w:cstheme="minorHAnsi"/>
          <w:sz w:val="20"/>
          <w:szCs w:val="20"/>
        </w:rPr>
        <w:br/>
        <w:t>tak </w:t>
      </w:r>
      <w:r w:rsidRPr="00FB3088">
        <w:rPr>
          <w:rFonts w:cstheme="minorHAnsi"/>
          <w:sz w:val="20"/>
          <w:szCs w:val="20"/>
        </w:rPr>
        <w:br/>
      </w:r>
      <w:r w:rsidRPr="00FB3088">
        <w:rPr>
          <w:rFonts w:cstheme="minorHAnsi"/>
          <w:sz w:val="20"/>
          <w:szCs w:val="20"/>
        </w:rPr>
        <w:lastRenderedPageBreak/>
        <w:t>Inny sposób: </w:t>
      </w:r>
      <w:r w:rsidRPr="00FB3088">
        <w:rPr>
          <w:rFonts w:cstheme="minorHAnsi"/>
          <w:sz w:val="20"/>
          <w:szCs w:val="20"/>
        </w:rPr>
        <w:br/>
        <w:t>w formie pisemnej</w:t>
      </w:r>
      <w:r w:rsidRPr="00FB3088">
        <w:rPr>
          <w:rFonts w:cstheme="minorHAnsi"/>
          <w:sz w:val="20"/>
          <w:szCs w:val="20"/>
        </w:rPr>
        <w:br/>
        <w:t>Adres: </w:t>
      </w:r>
      <w:r w:rsidRPr="00FB3088">
        <w:rPr>
          <w:rFonts w:cstheme="minorHAnsi"/>
          <w:sz w:val="20"/>
          <w:szCs w:val="20"/>
        </w:rPr>
        <w:br/>
        <w:t>Urząd Gminy w Solcu – Zdroju, ul. 1 Maja 10, 28 – 131 Solec – Zdrój</w:t>
      </w:r>
    </w:p>
    <w:p w:rsidR="001B2AE6" w:rsidRPr="00FB3088" w:rsidRDefault="001B2AE6" w:rsidP="001B2AE6">
      <w:pPr>
        <w:rPr>
          <w:rFonts w:cstheme="minorHAnsi"/>
          <w:sz w:val="20"/>
          <w:szCs w:val="20"/>
        </w:rPr>
      </w:pPr>
      <w:r w:rsidRPr="00FB3088">
        <w:rPr>
          <w:rFonts w:cstheme="minorHAnsi"/>
          <w:sz w:val="20"/>
          <w:szCs w:val="20"/>
        </w:rPr>
        <w:br/>
      </w:r>
      <w:r w:rsidRPr="00FB3088">
        <w:rPr>
          <w:rFonts w:cstheme="minorHAnsi"/>
          <w:b/>
          <w:bCs/>
          <w:sz w:val="20"/>
          <w:szCs w:val="20"/>
        </w:rPr>
        <w:t>Komunikacja elektroniczna wymaga korzystania z narzędzi i urządzeń lub formatów plików, które nie są ogólnie dostępne</w:t>
      </w:r>
    </w:p>
    <w:p w:rsidR="001B2AE6" w:rsidRPr="00FB3088" w:rsidRDefault="001B2AE6" w:rsidP="001B2AE6">
      <w:pPr>
        <w:rPr>
          <w:rFonts w:cstheme="minorHAnsi"/>
          <w:sz w:val="20"/>
          <w:szCs w:val="20"/>
        </w:rPr>
      </w:pPr>
      <w:r w:rsidRPr="00FB3088">
        <w:rPr>
          <w:rFonts w:cstheme="minorHAnsi"/>
          <w:sz w:val="20"/>
          <w:szCs w:val="20"/>
        </w:rPr>
        <w:t>nie </w:t>
      </w:r>
      <w:r w:rsidRPr="00FB3088">
        <w:rPr>
          <w:rFonts w:cstheme="minorHAnsi"/>
          <w:sz w:val="20"/>
          <w:szCs w:val="20"/>
        </w:rPr>
        <w:br/>
        <w:t>Nieograniczony, pełny, bezpośredni i bezpłatny dostęp do tych narzędzi można uzyskać pod adresem: (URL) </w:t>
      </w:r>
    </w:p>
    <w:p w:rsidR="001B2AE6" w:rsidRPr="00FB3088" w:rsidRDefault="001B2AE6" w:rsidP="001B2AE6">
      <w:pPr>
        <w:rPr>
          <w:rFonts w:cstheme="minorHAnsi"/>
          <w:b/>
          <w:bCs/>
          <w:sz w:val="20"/>
          <w:szCs w:val="20"/>
        </w:rPr>
      </w:pPr>
      <w:r w:rsidRPr="00FB3088">
        <w:rPr>
          <w:rFonts w:cstheme="minorHAnsi"/>
          <w:b/>
          <w:bCs/>
          <w:sz w:val="20"/>
          <w:szCs w:val="20"/>
          <w:u w:val="single"/>
        </w:rPr>
        <w:t>SEKCJA II: PRZEDMIOT ZAMÓWIENIA</w:t>
      </w:r>
    </w:p>
    <w:p w:rsidR="001B2AE6" w:rsidRPr="00FB3088" w:rsidRDefault="001B2AE6" w:rsidP="001B2AE6">
      <w:pPr>
        <w:rPr>
          <w:rFonts w:cstheme="minorHAnsi"/>
          <w:sz w:val="20"/>
          <w:szCs w:val="20"/>
        </w:rPr>
      </w:pPr>
      <w:r w:rsidRPr="00FB3088">
        <w:rPr>
          <w:rFonts w:cstheme="minorHAnsi"/>
          <w:sz w:val="20"/>
          <w:szCs w:val="20"/>
        </w:rPr>
        <w:br/>
      </w:r>
      <w:r w:rsidRPr="00FB3088">
        <w:rPr>
          <w:rFonts w:cstheme="minorHAnsi"/>
          <w:b/>
          <w:bCs/>
          <w:sz w:val="20"/>
          <w:szCs w:val="20"/>
        </w:rPr>
        <w:t>II.1) Nazwa nadana zamówieniu przez zamawiającego: </w:t>
      </w:r>
      <w:r w:rsidRPr="00FB3088">
        <w:rPr>
          <w:rFonts w:cstheme="minorHAnsi"/>
          <w:sz w:val="20"/>
          <w:szCs w:val="20"/>
        </w:rPr>
        <w:t>Opracowanie dokumentacji projektowej dla zadania pn. „Ochrona bioróżnorodności obszarów cennych przyrodniczo poprzez utworzenie edukacyjnej ścieżki rowerowej łączącej gminy uzdrowiskowe Busko-Zdrój i Solec-Zdrój”</w:t>
      </w:r>
      <w:r w:rsidRPr="00FB3088">
        <w:rPr>
          <w:rFonts w:cstheme="minorHAnsi"/>
          <w:sz w:val="20"/>
          <w:szCs w:val="20"/>
        </w:rPr>
        <w:br/>
      </w:r>
      <w:r w:rsidRPr="00FB3088">
        <w:rPr>
          <w:rFonts w:cstheme="minorHAnsi"/>
          <w:b/>
          <w:bCs/>
          <w:sz w:val="20"/>
          <w:szCs w:val="20"/>
        </w:rPr>
        <w:t>Numer referencyjny: </w:t>
      </w:r>
      <w:r w:rsidRPr="00FB3088">
        <w:rPr>
          <w:rFonts w:cstheme="minorHAnsi"/>
          <w:sz w:val="20"/>
          <w:szCs w:val="20"/>
        </w:rPr>
        <w:t>RIG.701.7.4.2016</w:t>
      </w:r>
      <w:r w:rsidRPr="00FB3088">
        <w:rPr>
          <w:rFonts w:cstheme="minorHAnsi"/>
          <w:sz w:val="20"/>
          <w:szCs w:val="20"/>
        </w:rPr>
        <w:br/>
      </w:r>
      <w:r w:rsidRPr="00FB3088">
        <w:rPr>
          <w:rFonts w:cstheme="minorHAnsi"/>
          <w:b/>
          <w:bCs/>
          <w:sz w:val="20"/>
          <w:szCs w:val="20"/>
        </w:rPr>
        <w:t>Przed wszczęciem postępowania o udzielenie zamówienia przeprowadzono dialog techniczny </w:t>
      </w:r>
    </w:p>
    <w:p w:rsidR="001B2AE6" w:rsidRPr="00FB3088" w:rsidRDefault="001B2AE6" w:rsidP="001B2AE6">
      <w:pPr>
        <w:rPr>
          <w:rFonts w:cstheme="minorHAnsi"/>
          <w:sz w:val="20"/>
          <w:szCs w:val="20"/>
        </w:rPr>
      </w:pPr>
      <w:r w:rsidRPr="00FB3088">
        <w:rPr>
          <w:rFonts w:cstheme="minorHAnsi"/>
          <w:sz w:val="20"/>
          <w:szCs w:val="20"/>
        </w:rPr>
        <w:t>nie</w:t>
      </w:r>
    </w:p>
    <w:p w:rsidR="001B2AE6" w:rsidRPr="00FB3088" w:rsidRDefault="001B2AE6" w:rsidP="001B2AE6">
      <w:pPr>
        <w:rPr>
          <w:rFonts w:cstheme="minorHAnsi"/>
          <w:sz w:val="20"/>
          <w:szCs w:val="20"/>
        </w:rPr>
      </w:pPr>
      <w:r w:rsidRPr="00FB3088">
        <w:rPr>
          <w:rFonts w:cstheme="minorHAnsi"/>
          <w:sz w:val="20"/>
          <w:szCs w:val="20"/>
        </w:rPr>
        <w:br/>
      </w:r>
      <w:r w:rsidRPr="00FB3088">
        <w:rPr>
          <w:rFonts w:cstheme="minorHAnsi"/>
          <w:b/>
          <w:bCs/>
          <w:sz w:val="20"/>
          <w:szCs w:val="20"/>
        </w:rPr>
        <w:t>II.2) Rodzaj zamówienia: </w:t>
      </w:r>
      <w:r w:rsidRPr="00FB3088">
        <w:rPr>
          <w:rFonts w:cstheme="minorHAnsi"/>
          <w:sz w:val="20"/>
          <w:szCs w:val="20"/>
        </w:rPr>
        <w:t>usługi </w:t>
      </w:r>
      <w:r w:rsidRPr="00FB3088">
        <w:rPr>
          <w:rFonts w:cstheme="minorHAnsi"/>
          <w:sz w:val="20"/>
          <w:szCs w:val="20"/>
        </w:rPr>
        <w:br/>
      </w:r>
      <w:r w:rsidRPr="00FB3088">
        <w:rPr>
          <w:rFonts w:cstheme="minorHAnsi"/>
          <w:b/>
          <w:bCs/>
          <w:sz w:val="20"/>
          <w:szCs w:val="20"/>
        </w:rPr>
        <w:t>II.3) Informacja o możliwości składania ofert częściowych</w:t>
      </w:r>
      <w:r w:rsidRPr="00FB3088">
        <w:rPr>
          <w:rFonts w:cstheme="minorHAnsi"/>
          <w:sz w:val="20"/>
          <w:szCs w:val="20"/>
        </w:rPr>
        <w:br/>
        <w:t>Zamówienie podzielone jest na części: </w:t>
      </w:r>
    </w:p>
    <w:p w:rsidR="001B2AE6" w:rsidRPr="00FB3088" w:rsidRDefault="001B2AE6" w:rsidP="001B2AE6">
      <w:pPr>
        <w:rPr>
          <w:rFonts w:cstheme="minorHAnsi"/>
          <w:sz w:val="20"/>
          <w:szCs w:val="20"/>
        </w:rPr>
      </w:pPr>
      <w:r w:rsidRPr="00FB3088">
        <w:rPr>
          <w:rFonts w:cstheme="minorHAnsi"/>
          <w:sz w:val="20"/>
          <w:szCs w:val="20"/>
        </w:rPr>
        <w:t>Nie</w:t>
      </w:r>
    </w:p>
    <w:p w:rsidR="001B2AE6" w:rsidRPr="00FB3088" w:rsidRDefault="001B2AE6" w:rsidP="001B2AE6">
      <w:pPr>
        <w:rPr>
          <w:rFonts w:cstheme="minorHAnsi"/>
          <w:sz w:val="20"/>
          <w:szCs w:val="20"/>
        </w:rPr>
      </w:pPr>
      <w:r w:rsidRPr="00FB3088">
        <w:rPr>
          <w:rFonts w:cstheme="minorHAnsi"/>
          <w:sz w:val="20"/>
          <w:szCs w:val="20"/>
        </w:rPr>
        <w:br/>
      </w:r>
      <w:r w:rsidRPr="00FB3088">
        <w:rPr>
          <w:rFonts w:cstheme="minorHAnsi"/>
          <w:sz w:val="20"/>
          <w:szCs w:val="20"/>
        </w:rPr>
        <w:br/>
      </w:r>
      <w:r w:rsidRPr="00FB3088">
        <w:rPr>
          <w:rFonts w:cstheme="minorHAnsi"/>
          <w:b/>
          <w:bCs/>
          <w:sz w:val="20"/>
          <w:szCs w:val="20"/>
        </w:rPr>
        <w:t>II.4) Krótki opis przedmiotu zamówienia </w:t>
      </w:r>
      <w:r w:rsidRPr="00FB3088">
        <w:rPr>
          <w:rFonts w:cstheme="minorHAnsi"/>
          <w:i/>
          <w:iCs/>
          <w:sz w:val="20"/>
          <w:szCs w:val="20"/>
        </w:rPr>
        <w:t>(wielkość, zakres, rodzaj i ilość dostaw, usług lub robót budowlanych lub określenie zapotrzebowania i wymagań )</w:t>
      </w:r>
      <w:r w:rsidRPr="00FB3088">
        <w:rPr>
          <w:rFonts w:cstheme="minorHAnsi"/>
          <w:b/>
          <w:bCs/>
          <w:sz w:val="20"/>
          <w:szCs w:val="20"/>
        </w:rPr>
        <w:t> a w przypadku partnerstwa innowacyjnego - określenie zapotrzebowania na innowacyjny produkt, usługę lub roboty budowlane: </w:t>
      </w:r>
      <w:r w:rsidRPr="00FB3088">
        <w:rPr>
          <w:rFonts w:cstheme="minorHAnsi"/>
          <w:sz w:val="20"/>
          <w:szCs w:val="20"/>
        </w:rPr>
        <w:t>1. Przedmiotem zamówienia jest Opracowanie dokumentacji projektowej dla zadania pn. „Ochrona bioróżnorodności obszarów cennych przyrodniczo poprzez utworzenie edukacyjnej ścieżki rowerowej łączącej gminy uzdrowiskowe Busko-Zdrój i Solec-Zdrój”. 2. Zakres zamówienia obejmuje m.in.: a) Opracowanie dokumentacji projektowej budowy ścieżki rowerowej/ciągu pieszo-rowerowego na terenie Gmin Solec-Zdrój i Busko-Zdrój o szacunkowej długości 18,5 km. Łączna długość odcinków ścieżki, na które ma zostać opracowana dokumentacja projektowa celem uzyskania decyzji o: - zezwoleniu na realizację inwestycji drogowej wynosi ok. 11,24 km , - pozwoleniu na budowę wynosi ok. 7,26 km. Ponadto na trasie projektowanej ścieżki rowerowej należy uwzględnić Miejsca Odpoczynku Rowerzystów (MOR) wyposażone w małą architekturę i oświetlenie. Zaprojektowana infrastruktura musi być dostępna dla użytkowników z niepełnosprawnościami. b) Sprawowanie nadzoru autorskiego zgodnie z ustawą Prawo Budowlane oraz udzielanie odpowiedzi na pytania kierowane przez Zamawiającego lub Wykonawców robót związane z dokumentacją projektową. Nadzór autorski w trakcie realizacji robót budowlanych obejmuje 20 pobytów projektanta na inwestycji. W przypadku gdy w trakcie prowadzenia robót nie będzie takiej potrzeby ilość pobytów może być mniejsza iż zakładane 20. 3. Szczegółowy opis przedmiotu zamówienia zawiera TOM II SIWZ. 4. Warunki realizacji zamówienia zawarte zostały we wzorze umowy stanowiącej integralną cześć SIWZ. 5. Zamawiający mając na uwadze przedmiot zamówienia nie wymaga zatrudnienia przez wykonawcę lub podwykonawcę realizującego zamówienie osób na umowę o pracę. </w:t>
      </w:r>
      <w:r w:rsidRPr="00FB3088">
        <w:rPr>
          <w:rFonts w:cstheme="minorHAnsi"/>
          <w:sz w:val="20"/>
          <w:szCs w:val="20"/>
        </w:rPr>
        <w:br/>
      </w:r>
      <w:r w:rsidRPr="00FB3088">
        <w:rPr>
          <w:rFonts w:cstheme="minorHAnsi"/>
          <w:sz w:val="20"/>
          <w:szCs w:val="20"/>
        </w:rPr>
        <w:br/>
      </w:r>
      <w:r w:rsidRPr="00FB3088">
        <w:rPr>
          <w:rFonts w:cstheme="minorHAnsi"/>
          <w:b/>
          <w:bCs/>
          <w:sz w:val="20"/>
          <w:szCs w:val="20"/>
        </w:rPr>
        <w:t>II.5) Główny kod CPV: </w:t>
      </w:r>
      <w:r w:rsidRPr="00FB3088">
        <w:rPr>
          <w:rFonts w:cstheme="minorHAnsi"/>
          <w:sz w:val="20"/>
          <w:szCs w:val="20"/>
        </w:rPr>
        <w:t>71320000-7</w:t>
      </w:r>
      <w:r w:rsidRPr="00FB3088">
        <w:rPr>
          <w:rFonts w:cstheme="minorHAnsi"/>
          <w:sz w:val="20"/>
          <w:szCs w:val="20"/>
        </w:rPr>
        <w:br/>
      </w:r>
      <w:r w:rsidRPr="00FB3088">
        <w:rPr>
          <w:rFonts w:cstheme="minorHAnsi"/>
          <w:b/>
          <w:bCs/>
          <w:sz w:val="20"/>
          <w:szCs w:val="20"/>
        </w:rPr>
        <w:t>Dodatkowe kody CPV:</w:t>
      </w:r>
      <w:r w:rsidRPr="00FB3088">
        <w:rPr>
          <w:rFonts w:cstheme="minorHAnsi"/>
          <w:sz w:val="20"/>
          <w:szCs w:val="20"/>
        </w:rPr>
        <w:t>71248000-8</w:t>
      </w:r>
      <w:r w:rsidRPr="00FB3088">
        <w:rPr>
          <w:rFonts w:cstheme="minorHAnsi"/>
          <w:sz w:val="20"/>
          <w:szCs w:val="20"/>
        </w:rPr>
        <w:br/>
      </w:r>
      <w:r w:rsidRPr="00FB3088">
        <w:rPr>
          <w:rFonts w:cstheme="minorHAnsi"/>
          <w:b/>
          <w:bCs/>
          <w:sz w:val="20"/>
          <w:szCs w:val="20"/>
        </w:rPr>
        <w:t>II.6) Całkowita wartość zamówienia </w:t>
      </w:r>
      <w:r w:rsidRPr="00FB3088">
        <w:rPr>
          <w:rFonts w:cstheme="minorHAnsi"/>
          <w:i/>
          <w:iCs/>
          <w:sz w:val="20"/>
          <w:szCs w:val="20"/>
        </w:rPr>
        <w:t>(jeżeli zamawiający podaje informacje o wartości zamówienia)</w:t>
      </w:r>
      <w:r w:rsidRPr="00FB3088">
        <w:rPr>
          <w:rFonts w:cstheme="minorHAnsi"/>
          <w:sz w:val="20"/>
          <w:szCs w:val="20"/>
        </w:rPr>
        <w:t>: </w:t>
      </w:r>
      <w:r w:rsidRPr="00FB3088">
        <w:rPr>
          <w:rFonts w:cstheme="minorHAnsi"/>
          <w:sz w:val="20"/>
          <w:szCs w:val="20"/>
        </w:rPr>
        <w:br/>
      </w:r>
      <w:r w:rsidRPr="00FB3088">
        <w:rPr>
          <w:rFonts w:cstheme="minorHAnsi"/>
          <w:sz w:val="20"/>
          <w:szCs w:val="20"/>
        </w:rPr>
        <w:lastRenderedPageBreak/>
        <w:t>Wartość bez VAT: </w:t>
      </w:r>
      <w:r w:rsidRPr="00FB3088">
        <w:rPr>
          <w:rFonts w:cstheme="minorHAnsi"/>
          <w:sz w:val="20"/>
          <w:szCs w:val="20"/>
        </w:rPr>
        <w:br/>
        <w:t>Waluta: </w:t>
      </w:r>
    </w:p>
    <w:p w:rsidR="001B2AE6" w:rsidRPr="00FB3088" w:rsidRDefault="001B2AE6" w:rsidP="001B2AE6">
      <w:pPr>
        <w:rPr>
          <w:rFonts w:cstheme="minorHAnsi"/>
          <w:sz w:val="20"/>
          <w:szCs w:val="20"/>
        </w:rPr>
      </w:pPr>
      <w:r w:rsidRPr="00FB3088">
        <w:rPr>
          <w:rFonts w:cstheme="minorHAnsi"/>
          <w:sz w:val="20"/>
          <w:szCs w:val="20"/>
        </w:rPr>
        <w:br/>
      </w:r>
      <w:r w:rsidRPr="00FB3088">
        <w:rPr>
          <w:rFonts w:cstheme="minorHAnsi"/>
          <w:i/>
          <w:iCs/>
          <w:sz w:val="20"/>
          <w:szCs w:val="20"/>
        </w:rPr>
        <w:t>(w przypadku umów ramowych lub dynamicznego systemu zakupów – szacunkowa całkowita maksymalna wartość w całym okresie obowiązywania umowy ramowej lub dynamicznego systemu zakupów)</w:t>
      </w:r>
    </w:p>
    <w:p w:rsidR="001B2AE6" w:rsidRPr="00FB3088" w:rsidRDefault="001B2AE6" w:rsidP="001B2AE6">
      <w:pPr>
        <w:rPr>
          <w:rFonts w:cstheme="minorHAnsi"/>
          <w:sz w:val="20"/>
          <w:szCs w:val="20"/>
        </w:rPr>
      </w:pPr>
      <w:r w:rsidRPr="00FB3088">
        <w:rPr>
          <w:rFonts w:cstheme="minorHAnsi"/>
          <w:sz w:val="20"/>
          <w:szCs w:val="20"/>
        </w:rPr>
        <w:br/>
      </w:r>
      <w:r w:rsidRPr="00FB3088">
        <w:rPr>
          <w:rFonts w:cstheme="minorHAnsi"/>
          <w:b/>
          <w:bCs/>
          <w:sz w:val="20"/>
          <w:szCs w:val="20"/>
        </w:rPr>
        <w:t xml:space="preserve">II.7) Czy przewiduje się udzielenie zamówień, o których mowa w art. 67 ust. 1 pkt 6 i 7 lub w art. 134 ust. 6 pkt 3 ustawy </w:t>
      </w:r>
      <w:proofErr w:type="spellStart"/>
      <w:r w:rsidRPr="00FB3088">
        <w:rPr>
          <w:rFonts w:cstheme="minorHAnsi"/>
          <w:b/>
          <w:bCs/>
          <w:sz w:val="20"/>
          <w:szCs w:val="20"/>
        </w:rPr>
        <w:t>Pzp</w:t>
      </w:r>
      <w:proofErr w:type="spellEnd"/>
      <w:r w:rsidRPr="00FB3088">
        <w:rPr>
          <w:rFonts w:cstheme="minorHAnsi"/>
          <w:b/>
          <w:bCs/>
          <w:sz w:val="20"/>
          <w:szCs w:val="20"/>
        </w:rPr>
        <w:t>: </w:t>
      </w:r>
      <w:r w:rsidRPr="00FB3088">
        <w:rPr>
          <w:rFonts w:cstheme="minorHAnsi"/>
          <w:sz w:val="20"/>
          <w:szCs w:val="20"/>
        </w:rPr>
        <w:t>nie </w:t>
      </w:r>
      <w:r w:rsidRPr="00FB3088">
        <w:rPr>
          <w:rFonts w:cstheme="minorHAnsi"/>
          <w:sz w:val="20"/>
          <w:szCs w:val="20"/>
        </w:rPr>
        <w:br/>
      </w:r>
      <w:r w:rsidRPr="00FB3088">
        <w:rPr>
          <w:rFonts w:cstheme="minorHAnsi"/>
          <w:b/>
          <w:bCs/>
          <w:sz w:val="20"/>
          <w:szCs w:val="20"/>
        </w:rPr>
        <w:t>II.8) Okres, w którym realizowane będzie zamówienie lub okres, na który została zawarta umowa ramowa lub okres, na który został ustanowiony dynamiczny system zakupów:</w:t>
      </w:r>
    </w:p>
    <w:p w:rsidR="001B2AE6" w:rsidRPr="00FB3088" w:rsidRDefault="001B2AE6" w:rsidP="001B2AE6">
      <w:pPr>
        <w:rPr>
          <w:rFonts w:cstheme="minorHAnsi"/>
          <w:sz w:val="20"/>
          <w:szCs w:val="20"/>
        </w:rPr>
      </w:pPr>
      <w:r w:rsidRPr="00FB3088">
        <w:rPr>
          <w:rFonts w:cstheme="minorHAnsi"/>
          <w:sz w:val="20"/>
          <w:szCs w:val="20"/>
        </w:rPr>
        <w:t>Okres w miesiącach: 48</w:t>
      </w:r>
    </w:p>
    <w:p w:rsidR="001B2AE6" w:rsidRPr="00FB3088" w:rsidRDefault="001B2AE6" w:rsidP="001B2AE6">
      <w:pPr>
        <w:rPr>
          <w:rFonts w:cstheme="minorHAnsi"/>
          <w:sz w:val="20"/>
          <w:szCs w:val="20"/>
        </w:rPr>
      </w:pPr>
      <w:r w:rsidRPr="00FB3088">
        <w:rPr>
          <w:rFonts w:cstheme="minorHAnsi"/>
          <w:sz w:val="20"/>
          <w:szCs w:val="20"/>
        </w:rPr>
        <w:br/>
      </w:r>
      <w:r w:rsidRPr="00FB3088">
        <w:rPr>
          <w:rFonts w:cstheme="minorHAnsi"/>
          <w:b/>
          <w:bCs/>
          <w:sz w:val="20"/>
          <w:szCs w:val="20"/>
        </w:rPr>
        <w:t>II.9) Informacje dodatkowe: </w:t>
      </w:r>
      <w:r w:rsidRPr="00FB3088">
        <w:rPr>
          <w:rFonts w:cstheme="minorHAnsi"/>
          <w:sz w:val="20"/>
          <w:szCs w:val="20"/>
        </w:rPr>
        <w:t>Termin realizacji przedmiotu zamówienia: 48 miesięcy licząc od dnia zawarcia umowy przy czym - wykonanie dokumentacji projektowej w terminie do 14 miesięcy od podpisania umowy (przy czym termin ten obejmuje ich sprawdzenie i uzyskanie akceptacji bądź przedstawienie uwag przez Zamawiającego i ich uwzględnienie przez Wykonawcę), - sprawowanie nadzoru autorskiego zgodnie z ustawą Prawo Budowlane oraz udzielanie odpowiedzi na pytania kierowane przez Zamawiającego lub Wykonawców robót związane z dokumentacją projektową w terminie do 48 miesięcy liczonych od dnia podpisania umowy</w:t>
      </w:r>
    </w:p>
    <w:p w:rsidR="001B2AE6" w:rsidRPr="00FB3088" w:rsidRDefault="001B2AE6" w:rsidP="001B2AE6">
      <w:pPr>
        <w:rPr>
          <w:rFonts w:cstheme="minorHAnsi"/>
          <w:b/>
          <w:bCs/>
          <w:sz w:val="20"/>
          <w:szCs w:val="20"/>
        </w:rPr>
      </w:pPr>
      <w:r w:rsidRPr="00FB3088">
        <w:rPr>
          <w:rFonts w:cstheme="minorHAnsi"/>
          <w:b/>
          <w:bCs/>
          <w:sz w:val="20"/>
          <w:szCs w:val="20"/>
          <w:u w:val="single"/>
        </w:rPr>
        <w:t>SEKCJA III: INFORMACJE O CHARAKTERZE PRAWNYM, EKONOMICZNYM, FINANSOWYM I TECHNICZNYM</w:t>
      </w:r>
    </w:p>
    <w:p w:rsidR="001B2AE6" w:rsidRPr="00FB3088" w:rsidRDefault="001B2AE6" w:rsidP="001B2AE6">
      <w:pPr>
        <w:rPr>
          <w:rFonts w:cstheme="minorHAnsi"/>
          <w:sz w:val="20"/>
          <w:szCs w:val="20"/>
        </w:rPr>
      </w:pPr>
      <w:r w:rsidRPr="00FB3088">
        <w:rPr>
          <w:rFonts w:cstheme="minorHAnsi"/>
          <w:b/>
          <w:bCs/>
          <w:sz w:val="20"/>
          <w:szCs w:val="20"/>
        </w:rPr>
        <w:t>III.1) WARUNKI UDZIAŁU W POSTĘPOWANIU </w:t>
      </w:r>
    </w:p>
    <w:p w:rsidR="001B2AE6" w:rsidRPr="00FB3088" w:rsidRDefault="001B2AE6" w:rsidP="001B2AE6">
      <w:pPr>
        <w:rPr>
          <w:rFonts w:cstheme="minorHAnsi"/>
          <w:sz w:val="20"/>
          <w:szCs w:val="20"/>
        </w:rPr>
      </w:pPr>
      <w:r w:rsidRPr="00FB3088">
        <w:rPr>
          <w:rFonts w:cstheme="minorHAnsi"/>
          <w:b/>
          <w:bCs/>
          <w:sz w:val="20"/>
          <w:szCs w:val="20"/>
        </w:rPr>
        <w:t>III.1.1) Kompetencje lub uprawnienia do prowadzenia określonej działalności zawodowej, o ile wynika to z odrębnych przepisów</w:t>
      </w:r>
      <w:r w:rsidRPr="00FB3088">
        <w:rPr>
          <w:rFonts w:cstheme="minorHAnsi"/>
          <w:sz w:val="20"/>
          <w:szCs w:val="20"/>
        </w:rPr>
        <w:br/>
        <w:t>Określenie warunków: </w:t>
      </w:r>
      <w:r w:rsidRPr="00FB3088">
        <w:rPr>
          <w:rFonts w:cstheme="minorHAnsi"/>
          <w:sz w:val="20"/>
          <w:szCs w:val="20"/>
        </w:rPr>
        <w:br/>
        <w:t>Informacje dodatkowe </w:t>
      </w:r>
      <w:r w:rsidRPr="00FB3088">
        <w:rPr>
          <w:rFonts w:cstheme="minorHAnsi"/>
          <w:sz w:val="20"/>
          <w:szCs w:val="20"/>
        </w:rPr>
        <w:br/>
      </w:r>
      <w:r w:rsidRPr="00FB3088">
        <w:rPr>
          <w:rFonts w:cstheme="minorHAnsi"/>
          <w:b/>
          <w:bCs/>
          <w:sz w:val="20"/>
          <w:szCs w:val="20"/>
        </w:rPr>
        <w:t>III.1.2) Sytuacja finansowa lub ekonomiczna </w:t>
      </w:r>
      <w:r w:rsidRPr="00FB3088">
        <w:rPr>
          <w:rFonts w:cstheme="minorHAnsi"/>
          <w:sz w:val="20"/>
          <w:szCs w:val="20"/>
        </w:rPr>
        <w:br/>
        <w:t>Określenie warunków: </w:t>
      </w:r>
      <w:r w:rsidRPr="00FB3088">
        <w:rPr>
          <w:rFonts w:cstheme="minorHAnsi"/>
          <w:sz w:val="20"/>
          <w:szCs w:val="20"/>
        </w:rPr>
        <w:br/>
        <w:t>Informacje dodatkowe </w:t>
      </w:r>
      <w:r w:rsidRPr="00FB3088">
        <w:rPr>
          <w:rFonts w:cstheme="minorHAnsi"/>
          <w:sz w:val="20"/>
          <w:szCs w:val="20"/>
        </w:rPr>
        <w:br/>
      </w:r>
      <w:r w:rsidRPr="00FB3088">
        <w:rPr>
          <w:rFonts w:cstheme="minorHAnsi"/>
          <w:b/>
          <w:bCs/>
          <w:sz w:val="20"/>
          <w:szCs w:val="20"/>
        </w:rPr>
        <w:t>III.1.3) Zdolność techniczna lub zawodowa </w:t>
      </w:r>
      <w:r w:rsidRPr="00FB3088">
        <w:rPr>
          <w:rFonts w:cstheme="minorHAnsi"/>
          <w:sz w:val="20"/>
          <w:szCs w:val="20"/>
        </w:rPr>
        <w:br/>
        <w:t xml:space="preserve">Określenie warunków: 1.Wykonawca musi wykazać, że w okresie ostatnich 3 lat przed upływem terminu składania ofert, a jeżeli okres prowadzenia działalności jest krótszy - w tym okresie – wykonał prace projektowe polegające na wykonaniu co najmniej jednego projektu budowlanego dla budowy lub/i przebudowy dróg lub/i ścieżek rowerowych o długości co najmniej 3 km, który uzyskał decyzję o zezwoleniu na realizację inwestycji drogowej oraz 2. Wykonawca musi wskazać do uczestniczenia w wykonaniu niniejszego zamówienia następujące osoby odpowiedzialne za świadczenie usług wraz z informacjami na temat ich kwalifikacji zawodowych, uprawnień, wykształcenia i doświadczenia, niezbędnych do wykonania zamówienia, a także zakresu wykonywania przez nich czynności oraz informacją o podstawie do dysponowania tymi osobami: - co najmniej 1 projektanta posiadającego uprawnienia z minimum 5 letnim doświadczeniem zawodowym w projektowaniu, posiadającego uprawnienia budowlane do projektowania bez ograniczeń w specjalności inżynieryjnej drogowej, o których mowa w ustawie z dnia 7 lipca 1994 r. Prawo budowlane (Dz. U. z 2016, poz. 290) oraz Rozporządzeniu Ministra Infrastruktury i Rozwoju z dnia 11 września 2014 r. w sprawie samodzielnych funkcji technicznych w budownictwie (Dz. U. z 2014, poz.1278) lub odpowiadające im ważne uprawnienia budowlane wydane na podstawie uprzednio obowiązujących przepisów prawa, lub uznane przez właściwy organ, zgodnie z ustawą z dnia z dnia 22 grudnia 2015 r. o zasadach uznawania kwalifikacji zawodowych nabytych w państwach członkowskich Unii Europejskiej (Dz. U. 2016 r., poz. 65) lub zgodnie z wcześniej obowiązującymi przepisami dotyczące uznawania kwalifikacji. 3.Wykonawca może w celu potwierdzenia spełniania warunków, o których mowa powyżej w stosownych sytuacjach polegać na zdolnościach technicznych lub zawodowych lub sytuacji finansowej innych podmiotów, niezależnie od charakteru prawnego łączących go z nim stosunków prawnych. 3.1.Zamawiający informuje, iż /stosowna </w:t>
      </w:r>
      <w:r w:rsidRPr="00FB3088">
        <w:rPr>
          <w:rFonts w:cstheme="minorHAnsi"/>
          <w:sz w:val="20"/>
          <w:szCs w:val="20"/>
        </w:rPr>
        <w:lastRenderedPageBreak/>
        <w:t xml:space="preserve">sytuacja/, o której mowa powyżej wystąpi w przypadku kiedy zajdą w szczególności nw. okoliczności: 3.1.1.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3.1.2. W celu oceny, czy Wykonawca polegając na zdolnościach lub sytuacji innych podmiotów na zasadach określonych w art. 22a ustawy </w:t>
      </w:r>
      <w:proofErr w:type="spellStart"/>
      <w:r w:rsidRPr="00FB3088">
        <w:rPr>
          <w:rFonts w:cstheme="minorHAnsi"/>
          <w:sz w:val="20"/>
          <w:szCs w:val="20"/>
        </w:rPr>
        <w:t>Pzp</w:t>
      </w:r>
      <w:proofErr w:type="spellEnd"/>
      <w:r w:rsidRPr="00FB3088">
        <w:rPr>
          <w:rFonts w:cstheme="minorHAnsi"/>
          <w:sz w:val="20"/>
          <w:szCs w:val="20"/>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a)zakresu dostępnych wykonawcy zasobów innego podmiotu, b)sposobu wykorzystania zasobów innego podmiotu przez wykonawcę przy wykonywaniu zamówienia publicznego, c)zakresu i okresu udziału innego podmiotu przy wykonywaniu zamówienia publicznego d)czy podmioty na zdolności których Wykonawca polega w odniesieniu do warunków udziału w postępowaniu dotyczących wykształcenia, kwalifikacji zawodowych lub doświadczenia zrealizują usługi, których wskazane zdolności dotyczą. </w:t>
      </w:r>
      <w:r w:rsidRPr="00FB3088">
        <w:rPr>
          <w:rFonts w:cstheme="minorHAnsi"/>
          <w:sz w:val="20"/>
          <w:szCs w:val="20"/>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B3088">
        <w:rPr>
          <w:rFonts w:cstheme="minorHAnsi"/>
          <w:sz w:val="20"/>
          <w:szCs w:val="20"/>
        </w:rPr>
        <w:br/>
        <w:t>Informacje dodatkowe:</w:t>
      </w:r>
    </w:p>
    <w:p w:rsidR="001B2AE6" w:rsidRPr="00FB3088" w:rsidRDefault="001B2AE6" w:rsidP="001B2AE6">
      <w:pPr>
        <w:rPr>
          <w:rFonts w:cstheme="minorHAnsi"/>
          <w:sz w:val="20"/>
          <w:szCs w:val="20"/>
        </w:rPr>
      </w:pPr>
      <w:r w:rsidRPr="00FB3088">
        <w:rPr>
          <w:rFonts w:cstheme="minorHAnsi"/>
          <w:b/>
          <w:bCs/>
          <w:sz w:val="20"/>
          <w:szCs w:val="20"/>
        </w:rPr>
        <w:t>III.2) PODSTAWY WYKLUCZENIA </w:t>
      </w:r>
    </w:p>
    <w:p w:rsidR="001B2AE6" w:rsidRPr="00FB3088" w:rsidRDefault="001B2AE6" w:rsidP="001B2AE6">
      <w:pPr>
        <w:rPr>
          <w:rFonts w:cstheme="minorHAnsi"/>
          <w:sz w:val="20"/>
          <w:szCs w:val="20"/>
        </w:rPr>
      </w:pPr>
      <w:r w:rsidRPr="00FB3088">
        <w:rPr>
          <w:rFonts w:cstheme="minorHAnsi"/>
          <w:b/>
          <w:bCs/>
          <w:sz w:val="20"/>
          <w:szCs w:val="20"/>
        </w:rPr>
        <w:t xml:space="preserve">III.2.1) Podstawy wykluczenia określone w art. 24 ust. 1 ustawy </w:t>
      </w:r>
      <w:proofErr w:type="spellStart"/>
      <w:r w:rsidRPr="00FB3088">
        <w:rPr>
          <w:rFonts w:cstheme="minorHAnsi"/>
          <w:b/>
          <w:bCs/>
          <w:sz w:val="20"/>
          <w:szCs w:val="20"/>
        </w:rPr>
        <w:t>Pzp</w:t>
      </w:r>
      <w:proofErr w:type="spellEnd"/>
      <w:r w:rsidRPr="00FB3088">
        <w:rPr>
          <w:rFonts w:cstheme="minorHAnsi"/>
          <w:sz w:val="20"/>
          <w:szCs w:val="20"/>
        </w:rPr>
        <w:br/>
      </w:r>
      <w:r w:rsidRPr="00FB3088">
        <w:rPr>
          <w:rFonts w:cstheme="minorHAnsi"/>
          <w:b/>
          <w:bCs/>
          <w:sz w:val="20"/>
          <w:szCs w:val="20"/>
        </w:rPr>
        <w:t xml:space="preserve">III.2.2) Zamawiający przewiduje wykluczenie wykonawcy na podstawie art. 24 ust. 5 ustawy </w:t>
      </w:r>
      <w:proofErr w:type="spellStart"/>
      <w:r w:rsidRPr="00FB3088">
        <w:rPr>
          <w:rFonts w:cstheme="minorHAnsi"/>
          <w:b/>
          <w:bCs/>
          <w:sz w:val="20"/>
          <w:szCs w:val="20"/>
        </w:rPr>
        <w:t>Pzp</w:t>
      </w:r>
      <w:proofErr w:type="spellEnd"/>
      <w:r w:rsidRPr="00FB3088">
        <w:rPr>
          <w:rFonts w:cstheme="minorHAnsi"/>
          <w:sz w:val="20"/>
          <w:szCs w:val="20"/>
        </w:rPr>
        <w:t> tak </w:t>
      </w:r>
      <w:r w:rsidRPr="00FB3088">
        <w:rPr>
          <w:rFonts w:cstheme="minorHAnsi"/>
          <w:sz w:val="20"/>
          <w:szCs w:val="20"/>
        </w:rPr>
        <w:br/>
        <w:t>Zamawiający przewiduje następujące fakultatywne podstawy wykluczenia: </w:t>
      </w:r>
      <w:r w:rsidRPr="00FB3088">
        <w:rPr>
          <w:rFonts w:cstheme="minorHAnsi"/>
          <w:sz w:val="20"/>
          <w:szCs w:val="20"/>
        </w:rPr>
        <w:br/>
        <w:t xml:space="preserve">(podstawa wykluczenia określona w art. 24 ust. 5 pkt 1 ustawy </w:t>
      </w:r>
      <w:proofErr w:type="spellStart"/>
      <w:r w:rsidRPr="00FB3088">
        <w:rPr>
          <w:rFonts w:cstheme="minorHAnsi"/>
          <w:sz w:val="20"/>
          <w:szCs w:val="20"/>
        </w:rPr>
        <w:t>Pzp</w:t>
      </w:r>
      <w:proofErr w:type="spellEnd"/>
      <w:r w:rsidRPr="00FB3088">
        <w:rPr>
          <w:rFonts w:cstheme="minorHAnsi"/>
          <w:sz w:val="20"/>
          <w:szCs w:val="20"/>
        </w:rPr>
        <w:t>) </w:t>
      </w:r>
    </w:p>
    <w:p w:rsidR="001B2AE6" w:rsidRPr="00FB3088" w:rsidRDefault="001B2AE6" w:rsidP="001B2AE6">
      <w:pPr>
        <w:rPr>
          <w:rFonts w:cstheme="minorHAnsi"/>
          <w:sz w:val="20"/>
          <w:szCs w:val="20"/>
        </w:rPr>
      </w:pPr>
      <w:r w:rsidRPr="00FB3088">
        <w:rPr>
          <w:rFonts w:cstheme="minorHAnsi"/>
          <w:b/>
          <w:bCs/>
          <w:sz w:val="20"/>
          <w:szCs w:val="20"/>
        </w:rPr>
        <w:t>III.3) WYKAZ OŚWIADCZEŃ SKŁADANYCH PRZEZ WYKONAWCĘ W CELU WSTĘPNEGO POTWIERDZENIA, ŻE NIE PODLEGA ON WYKLUCZENIU ORAZ SPEŁNIA WARUNKI UDZIAŁU W POSTĘPOWANIU ORAZ SPEŁNIA KRYTERIA SELEKCJI</w:t>
      </w:r>
    </w:p>
    <w:p w:rsidR="001B2AE6" w:rsidRPr="00FB3088" w:rsidRDefault="001B2AE6" w:rsidP="001B2AE6">
      <w:pPr>
        <w:rPr>
          <w:rFonts w:cstheme="minorHAnsi"/>
          <w:sz w:val="20"/>
          <w:szCs w:val="20"/>
        </w:rPr>
      </w:pPr>
      <w:r w:rsidRPr="00FB3088">
        <w:rPr>
          <w:rFonts w:cstheme="minorHAnsi"/>
          <w:b/>
          <w:bCs/>
          <w:sz w:val="20"/>
          <w:szCs w:val="20"/>
        </w:rPr>
        <w:t>Oświadczenie o niepodleganiu wykluczeniu oraz spełnianiu warunków udziału w postępowaniu </w:t>
      </w:r>
      <w:r w:rsidRPr="00FB3088">
        <w:rPr>
          <w:rFonts w:cstheme="minorHAnsi"/>
          <w:sz w:val="20"/>
          <w:szCs w:val="20"/>
        </w:rPr>
        <w:br/>
        <w:t>tak </w:t>
      </w:r>
      <w:r w:rsidRPr="00FB3088">
        <w:rPr>
          <w:rFonts w:cstheme="minorHAnsi"/>
          <w:sz w:val="20"/>
          <w:szCs w:val="20"/>
        </w:rPr>
        <w:br/>
      </w:r>
      <w:r w:rsidRPr="00FB3088">
        <w:rPr>
          <w:rFonts w:cstheme="minorHAnsi"/>
          <w:b/>
          <w:bCs/>
          <w:sz w:val="20"/>
          <w:szCs w:val="20"/>
        </w:rPr>
        <w:t>Oświadczenie o spełnianiu kryteriów selekcji </w:t>
      </w:r>
      <w:r w:rsidRPr="00FB3088">
        <w:rPr>
          <w:rFonts w:cstheme="minorHAnsi"/>
          <w:sz w:val="20"/>
          <w:szCs w:val="20"/>
        </w:rPr>
        <w:br/>
        <w:t>nie</w:t>
      </w:r>
    </w:p>
    <w:p w:rsidR="001B2AE6" w:rsidRPr="00FB3088" w:rsidRDefault="001B2AE6" w:rsidP="001B2AE6">
      <w:pPr>
        <w:rPr>
          <w:rFonts w:cstheme="minorHAnsi"/>
          <w:sz w:val="20"/>
          <w:szCs w:val="20"/>
        </w:rPr>
      </w:pPr>
      <w:r w:rsidRPr="00FB3088">
        <w:rPr>
          <w:rFonts w:cstheme="minorHAnsi"/>
          <w:b/>
          <w:bCs/>
          <w:sz w:val="20"/>
          <w:szCs w:val="20"/>
        </w:rPr>
        <w:t>III.4) WYKAZ OŚWIADCZEŃ LUB DOKUMENTÓW , SKŁADANYCH PRZEZ WYKONAWCĘ W POSTĘPOWANIU NA WEZWANIE ZAMAWIAJACEGO W CELU POTWIERDZENIA OKOLICZNOŚCI, O KTÓRYCH MOWA W ART. 25 UST. 1 PKT 3 USTAWY PZP: </w:t>
      </w:r>
    </w:p>
    <w:p w:rsidR="001B2AE6" w:rsidRPr="00FB3088" w:rsidRDefault="001B2AE6" w:rsidP="001B2AE6">
      <w:pPr>
        <w:rPr>
          <w:rFonts w:cstheme="minorHAnsi"/>
          <w:sz w:val="20"/>
          <w:szCs w:val="20"/>
        </w:rPr>
      </w:pPr>
      <w:r w:rsidRPr="00FB3088">
        <w:rPr>
          <w:rFonts w:cstheme="minorHAnsi"/>
          <w:sz w:val="20"/>
          <w:szCs w:val="20"/>
        </w:rPr>
        <w:t xml:space="preserve">Odpis właściwego rejestru lub z centralnej ewidencji i informacji o działalności gospodarczej jeżeli odrębne przepisy wymagają wpisu do rejestru lub ewidencji w celu potwierdzenia braku podstaw do wykluczenia na podstawie art. 24 ust. 5 pkt 1 ustawy </w:t>
      </w:r>
      <w:proofErr w:type="spellStart"/>
      <w:r w:rsidRPr="00FB3088">
        <w:rPr>
          <w:rFonts w:cstheme="minorHAnsi"/>
          <w:sz w:val="20"/>
          <w:szCs w:val="20"/>
        </w:rPr>
        <w:t>pzp</w:t>
      </w:r>
      <w:proofErr w:type="spellEnd"/>
      <w:r w:rsidRPr="00FB3088">
        <w:rPr>
          <w:rFonts w:cstheme="minorHAnsi"/>
          <w:sz w:val="20"/>
          <w:szCs w:val="20"/>
        </w:rPr>
        <w:t xml:space="preserve">. Jeżeli Wykonawca ma siedzibę lub miejsce zamieszkania poza terytorium Rzeczpospolitej Polskiej, zamiast dokumentów, o których mowa powyżej składa dokument lub dokumenty wystawione w kraju, w którym ma siedzibę lub miejsce zamieszkania potwierdzające, że nie otwarto jego likwidacji ani nie ogłoszono upadłości, dokumenty, o których te powinny być wystawione nie wcześniej niż 6 miesięcy przed upływem terminu składania ofert. Stosownie do treści § 7 ust. 3 rozporządzenia w sprawie dokumentów, jeżeli w kraju, w którym Wykonawca ma siedzibę lub miejsce zamieszkania lub kraju, w którym miejsce zamieszkania mają osoby, których dokument dotyczy nie wydaje się dokumentów, o których mowa powyżej zastępuje się je dokumentem zawierającym odpowiednio oświadczenie, Wykonawcy, ze wskazaniem osoby albo osób uprawnionych do jego reprezentacji, lub oświadczeniem osoby, której dokument miał dotyczyć złożone przed notariuszem lub przed organem sądowym, administracyjnym albo organem samorządu zawodowego lub gospodarczego, właściwym ze względu na siedzibę lub miejsce zamieszkania wykonawcy lub miejsce zamieszkania tej osoby. Zamawiający działając na podstawie art. 26 ust. 2 ustawy </w:t>
      </w:r>
      <w:proofErr w:type="spellStart"/>
      <w:r w:rsidRPr="00FB3088">
        <w:rPr>
          <w:rFonts w:cstheme="minorHAnsi"/>
          <w:sz w:val="20"/>
          <w:szCs w:val="20"/>
        </w:rPr>
        <w:t>pzp</w:t>
      </w:r>
      <w:proofErr w:type="spellEnd"/>
      <w:r w:rsidRPr="00FB3088">
        <w:rPr>
          <w:rFonts w:cstheme="minorHAnsi"/>
          <w:sz w:val="20"/>
          <w:szCs w:val="20"/>
        </w:rPr>
        <w:t xml:space="preserve"> w związku z § 9 ust 2 rozporządzenia w sprawie dokumentów wezwie Wykonawcę, który polega na zdolnościach </w:t>
      </w:r>
      <w:r w:rsidRPr="00FB3088">
        <w:rPr>
          <w:rFonts w:cstheme="minorHAnsi"/>
          <w:sz w:val="20"/>
          <w:szCs w:val="20"/>
        </w:rPr>
        <w:lastRenderedPageBreak/>
        <w:t xml:space="preserve">lub sytuacji Innych podmiotów na zasadach określonych w art. 22a ustawy </w:t>
      </w:r>
      <w:proofErr w:type="spellStart"/>
      <w:r w:rsidRPr="00FB3088">
        <w:rPr>
          <w:rFonts w:cstheme="minorHAnsi"/>
          <w:sz w:val="20"/>
          <w:szCs w:val="20"/>
        </w:rPr>
        <w:t>pzp</w:t>
      </w:r>
      <w:proofErr w:type="spellEnd"/>
      <w:r w:rsidRPr="00FB3088">
        <w:rPr>
          <w:rFonts w:cstheme="minorHAnsi"/>
          <w:sz w:val="20"/>
          <w:szCs w:val="20"/>
        </w:rPr>
        <w:t xml:space="preserve"> do przedstawienia w odniesieniu do tych podmiotów dokumentów, o których mowa powyżej.</w:t>
      </w:r>
    </w:p>
    <w:p w:rsidR="001B2AE6" w:rsidRPr="00FB3088" w:rsidRDefault="001B2AE6" w:rsidP="001B2AE6">
      <w:pPr>
        <w:rPr>
          <w:rFonts w:cstheme="minorHAnsi"/>
          <w:sz w:val="20"/>
          <w:szCs w:val="20"/>
        </w:rPr>
      </w:pPr>
      <w:r w:rsidRPr="00FB3088">
        <w:rPr>
          <w:rFonts w:cstheme="minorHAnsi"/>
          <w:b/>
          <w:bCs/>
          <w:sz w:val="20"/>
          <w:szCs w:val="20"/>
        </w:rPr>
        <w:t>III.5) WYKAZ OŚWIADCZEŃ LUB DOKUMENTÓW SKŁADANYCH PRZEZ WYKONAWCĘ W POSTĘPOWANIU NA WEZWANIE ZAMAWIAJACEGO W CELU POTWIERDZENIA OKOLICZNOŚCI, O KTÓRYCH MOWA W ART. 25 UST. 1 PKT 1 USTAWY PZP </w:t>
      </w:r>
    </w:p>
    <w:p w:rsidR="001B2AE6" w:rsidRPr="00FB3088" w:rsidRDefault="001B2AE6" w:rsidP="001B2AE6">
      <w:pPr>
        <w:rPr>
          <w:rFonts w:cstheme="minorHAnsi"/>
          <w:sz w:val="20"/>
          <w:szCs w:val="20"/>
        </w:rPr>
      </w:pPr>
      <w:r w:rsidRPr="00FB3088">
        <w:rPr>
          <w:rFonts w:cstheme="minorHAnsi"/>
          <w:b/>
          <w:bCs/>
          <w:sz w:val="20"/>
          <w:szCs w:val="20"/>
        </w:rPr>
        <w:t>III.5.1) W ZAKRESIE SPEŁNIANIA WARUNKÓW UDZIAŁU W POSTĘPOWANIU:</w:t>
      </w:r>
      <w:r w:rsidRPr="00FB3088">
        <w:rPr>
          <w:rFonts w:cstheme="minorHAnsi"/>
          <w:sz w:val="20"/>
          <w:szCs w:val="20"/>
        </w:rPr>
        <w:br/>
        <w:t>1 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B3088">
        <w:rPr>
          <w:rFonts w:cstheme="minorHAnsi"/>
          <w:sz w:val="20"/>
          <w:szCs w:val="20"/>
        </w:rPr>
        <w:br/>
      </w:r>
      <w:r w:rsidRPr="00FB3088">
        <w:rPr>
          <w:rFonts w:cstheme="minorHAnsi"/>
          <w:b/>
          <w:bCs/>
          <w:sz w:val="20"/>
          <w:szCs w:val="20"/>
        </w:rPr>
        <w:t>III.5.2) W ZAKRESIE KRYTERIÓW SELEKCJI:</w:t>
      </w:r>
    </w:p>
    <w:p w:rsidR="001B2AE6" w:rsidRPr="00FB3088" w:rsidRDefault="001B2AE6" w:rsidP="001B2AE6">
      <w:pPr>
        <w:rPr>
          <w:rFonts w:cstheme="minorHAnsi"/>
          <w:sz w:val="20"/>
          <w:szCs w:val="20"/>
        </w:rPr>
      </w:pPr>
      <w:r w:rsidRPr="00FB3088">
        <w:rPr>
          <w:rFonts w:cstheme="minorHAnsi"/>
          <w:b/>
          <w:bCs/>
          <w:sz w:val="20"/>
          <w:szCs w:val="20"/>
        </w:rPr>
        <w:t>III.6) WYKAZ OŚWIADCZEŃ LUB DOKUMENTÓW SKŁADANYCH PRZEZ WYKONAWCĘ W POSTĘPOWANIU NA WEZWANIE ZAMAWIAJACEGO W CELU POTWIERDZENIA OKOLICZNOŚCI, O KTÓRYCH MOWA W ART. 25 UST. 1 PKT 2 USTAWY PZP </w:t>
      </w:r>
    </w:p>
    <w:p w:rsidR="001B2AE6" w:rsidRPr="00FB3088" w:rsidRDefault="001B2AE6" w:rsidP="001B2AE6">
      <w:pPr>
        <w:rPr>
          <w:rFonts w:cstheme="minorHAnsi"/>
          <w:sz w:val="20"/>
          <w:szCs w:val="20"/>
        </w:rPr>
      </w:pPr>
      <w:r w:rsidRPr="00FB3088">
        <w:rPr>
          <w:rFonts w:cstheme="minorHAnsi"/>
          <w:b/>
          <w:bCs/>
          <w:sz w:val="20"/>
          <w:szCs w:val="20"/>
        </w:rPr>
        <w:t>III.7) INNE DOKUMENTY NIE WYMIENIONE W pkt III.3) - III.6)</w:t>
      </w:r>
    </w:p>
    <w:p w:rsidR="001B2AE6" w:rsidRPr="00FB3088" w:rsidRDefault="001B2AE6" w:rsidP="001B2AE6">
      <w:pPr>
        <w:rPr>
          <w:rFonts w:cstheme="minorHAnsi"/>
          <w:b/>
          <w:bCs/>
          <w:sz w:val="20"/>
          <w:szCs w:val="20"/>
        </w:rPr>
      </w:pPr>
      <w:r w:rsidRPr="00FB3088">
        <w:rPr>
          <w:rFonts w:cstheme="minorHAnsi"/>
          <w:b/>
          <w:bCs/>
          <w:sz w:val="20"/>
          <w:szCs w:val="20"/>
          <w:u w:val="single"/>
        </w:rPr>
        <w:t>SEKCJA IV: PROCEDURA</w:t>
      </w:r>
    </w:p>
    <w:p w:rsidR="001B2AE6" w:rsidRPr="00FB3088" w:rsidRDefault="001B2AE6" w:rsidP="001B2AE6">
      <w:pPr>
        <w:rPr>
          <w:rFonts w:cstheme="minorHAnsi"/>
          <w:sz w:val="20"/>
          <w:szCs w:val="20"/>
        </w:rPr>
      </w:pPr>
      <w:r w:rsidRPr="00FB3088">
        <w:rPr>
          <w:rFonts w:cstheme="minorHAnsi"/>
          <w:b/>
          <w:bCs/>
          <w:sz w:val="20"/>
          <w:szCs w:val="20"/>
        </w:rPr>
        <w:t>IV.1) OPIS </w:t>
      </w:r>
      <w:r w:rsidRPr="00FB3088">
        <w:rPr>
          <w:rFonts w:cstheme="minorHAnsi"/>
          <w:sz w:val="20"/>
          <w:szCs w:val="20"/>
        </w:rPr>
        <w:br/>
      </w:r>
      <w:r w:rsidRPr="00FB3088">
        <w:rPr>
          <w:rFonts w:cstheme="minorHAnsi"/>
          <w:b/>
          <w:bCs/>
          <w:sz w:val="20"/>
          <w:szCs w:val="20"/>
        </w:rPr>
        <w:t>IV.1.1) Tryb udzielenia zamówienia: </w:t>
      </w:r>
      <w:r w:rsidRPr="00FB3088">
        <w:rPr>
          <w:rFonts w:cstheme="minorHAnsi"/>
          <w:sz w:val="20"/>
          <w:szCs w:val="20"/>
        </w:rPr>
        <w:t>przetarg nieograniczony </w:t>
      </w:r>
      <w:r w:rsidRPr="00FB3088">
        <w:rPr>
          <w:rFonts w:cstheme="minorHAnsi"/>
          <w:sz w:val="20"/>
          <w:szCs w:val="20"/>
        </w:rPr>
        <w:br/>
      </w:r>
      <w:r w:rsidRPr="00FB3088">
        <w:rPr>
          <w:rFonts w:cstheme="minorHAnsi"/>
          <w:b/>
          <w:bCs/>
          <w:sz w:val="20"/>
          <w:szCs w:val="20"/>
        </w:rPr>
        <w:t>IV.1.2) Zamawiający żąda wniesienia wadium:</w:t>
      </w:r>
    </w:p>
    <w:p w:rsidR="001B2AE6" w:rsidRPr="00FB3088" w:rsidRDefault="001B2AE6" w:rsidP="001B2AE6">
      <w:pPr>
        <w:rPr>
          <w:rFonts w:cstheme="minorHAnsi"/>
          <w:sz w:val="20"/>
          <w:szCs w:val="20"/>
        </w:rPr>
      </w:pPr>
      <w:r w:rsidRPr="00FB3088">
        <w:rPr>
          <w:rFonts w:cstheme="minorHAnsi"/>
          <w:sz w:val="20"/>
          <w:szCs w:val="20"/>
        </w:rPr>
        <w:t>tak, </w:t>
      </w:r>
      <w:r w:rsidRPr="00FB3088">
        <w:rPr>
          <w:rFonts w:cstheme="minorHAnsi"/>
          <w:sz w:val="20"/>
          <w:szCs w:val="20"/>
        </w:rPr>
        <w:br/>
        <w:t>Informacja na temat wadium </w:t>
      </w:r>
      <w:r w:rsidRPr="00FB3088">
        <w:rPr>
          <w:rFonts w:cstheme="minorHAnsi"/>
          <w:sz w:val="20"/>
          <w:szCs w:val="20"/>
        </w:rPr>
        <w:br/>
        <w:t xml:space="preserve">1. Oferta winna być zabezpieczona wadium wniesionym do dnia 19.12.2016r. do godz. 9:00, w kwocie 7 000,00 zł (słownie: siedem tysięcy zł) 2. Wadium może być wnoszone w jednej lub kilku następujących formach: - pieniądzu; - w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(tekst jednolity </w:t>
      </w:r>
      <w:proofErr w:type="spellStart"/>
      <w:r w:rsidRPr="00FB3088">
        <w:rPr>
          <w:rFonts w:cstheme="minorHAnsi"/>
          <w:sz w:val="20"/>
          <w:szCs w:val="20"/>
        </w:rPr>
        <w:t>Dz.U</w:t>
      </w:r>
      <w:proofErr w:type="spellEnd"/>
      <w:r w:rsidRPr="00FB3088">
        <w:rPr>
          <w:rFonts w:cstheme="minorHAnsi"/>
          <w:sz w:val="20"/>
          <w:szCs w:val="20"/>
        </w:rPr>
        <w:t xml:space="preserve">. z 2007r. Nr 42, poz. 275 z </w:t>
      </w:r>
      <w:proofErr w:type="spellStart"/>
      <w:r w:rsidRPr="00FB3088">
        <w:rPr>
          <w:rFonts w:cstheme="minorHAnsi"/>
          <w:sz w:val="20"/>
          <w:szCs w:val="20"/>
        </w:rPr>
        <w:t>późn</w:t>
      </w:r>
      <w:proofErr w:type="spellEnd"/>
      <w:r w:rsidRPr="00FB3088">
        <w:rPr>
          <w:rFonts w:cstheme="minorHAnsi"/>
          <w:sz w:val="20"/>
          <w:szCs w:val="20"/>
        </w:rPr>
        <w:t xml:space="preserve">. zm.). 3. Wadium wnoszone w pieniądzu należy złożyć przelewem bankowym na poniżej podany rachunek bankowy: Gmina Solec - Zdrój Nadwiślański Bank Spółdzielczy w Solcu - Zdroju nr rachunku : 66 85170007 0000000003900013 z dopiskiem: wadium na „Wykonanie dokumentacji projektowej na ścieżkę rowerową” Zamawiający będzie uważał za skuteczne wniesienie wadium tylko wówczas, gdy bank prowadzący rachunek Zamawiającego potwierdzi, że otrzymał taki przelew do dnia 19.12.2016r. do godz. 9:00. W przypadku złożenia wadium w formie pieniężnej zaleca się aby Wykonawca złożył kopię dokonanego polecenia przelewu, na którym znajdować się będzie stempel potwierdzający dokonanie przelewu. W przypadku złożenia wadium w formie innej niż pieniądza, oryginał wniesienia wadium musi zostać złożony z ofertą, przy czym oryginał może zostać złożony w oddzielnej kopercie. Jeżeli Wykonawca będzie żądał zwrotu </w:t>
      </w:r>
      <w:r w:rsidRPr="00FB3088">
        <w:rPr>
          <w:rFonts w:cstheme="minorHAnsi"/>
          <w:sz w:val="20"/>
          <w:szCs w:val="20"/>
        </w:rPr>
        <w:lastRenderedPageBreak/>
        <w:t>oryginału wniesienia wadium po zakończeniu postępowania zobowiązany jest w takim przypadku do złożenia z ofertą jego kserokopii potwierdzonej za zgodność z oryginałem.</w:t>
      </w:r>
    </w:p>
    <w:p w:rsidR="001B2AE6" w:rsidRPr="00FB3088" w:rsidRDefault="001B2AE6" w:rsidP="001B2AE6">
      <w:pPr>
        <w:rPr>
          <w:rFonts w:cstheme="minorHAnsi"/>
          <w:sz w:val="20"/>
          <w:szCs w:val="20"/>
        </w:rPr>
      </w:pPr>
      <w:r w:rsidRPr="00FB3088">
        <w:rPr>
          <w:rFonts w:cstheme="minorHAnsi"/>
          <w:sz w:val="20"/>
          <w:szCs w:val="20"/>
        </w:rPr>
        <w:br/>
      </w:r>
      <w:r w:rsidRPr="00FB3088">
        <w:rPr>
          <w:rFonts w:cstheme="minorHAnsi"/>
          <w:b/>
          <w:bCs/>
          <w:sz w:val="20"/>
          <w:szCs w:val="20"/>
        </w:rPr>
        <w:t>IV.1.3) Przewiduje się udzielenie zaliczek na poczet wykonania zamówienia:</w:t>
      </w:r>
    </w:p>
    <w:p w:rsidR="001B2AE6" w:rsidRPr="00FB3088" w:rsidRDefault="001B2AE6" w:rsidP="001B2AE6">
      <w:pPr>
        <w:rPr>
          <w:rFonts w:cstheme="minorHAnsi"/>
          <w:sz w:val="20"/>
          <w:szCs w:val="20"/>
        </w:rPr>
      </w:pPr>
      <w:r w:rsidRPr="00FB3088">
        <w:rPr>
          <w:rFonts w:cstheme="minorHAnsi"/>
          <w:sz w:val="20"/>
          <w:szCs w:val="20"/>
        </w:rPr>
        <w:t>nie</w:t>
      </w:r>
    </w:p>
    <w:p w:rsidR="001B2AE6" w:rsidRPr="00FB3088" w:rsidRDefault="001B2AE6" w:rsidP="001B2AE6">
      <w:pPr>
        <w:rPr>
          <w:rFonts w:cstheme="minorHAnsi"/>
          <w:sz w:val="20"/>
          <w:szCs w:val="20"/>
        </w:rPr>
      </w:pPr>
      <w:r w:rsidRPr="00FB3088">
        <w:rPr>
          <w:rFonts w:cstheme="minorHAnsi"/>
          <w:sz w:val="20"/>
          <w:szCs w:val="20"/>
        </w:rPr>
        <w:br/>
      </w:r>
      <w:r w:rsidRPr="00FB3088">
        <w:rPr>
          <w:rFonts w:cstheme="minorHAnsi"/>
          <w:b/>
          <w:bCs/>
          <w:sz w:val="20"/>
          <w:szCs w:val="20"/>
        </w:rPr>
        <w:t>IV.1.4) Wymaga się złożenia ofert w postaci katalogów elektronicznych lub dołączenia do ofert katalogów elektronicznych:</w:t>
      </w:r>
    </w:p>
    <w:p w:rsidR="001B2AE6" w:rsidRPr="00FB3088" w:rsidRDefault="001B2AE6" w:rsidP="001B2AE6">
      <w:pPr>
        <w:rPr>
          <w:rFonts w:cstheme="minorHAnsi"/>
          <w:sz w:val="20"/>
          <w:szCs w:val="20"/>
        </w:rPr>
      </w:pPr>
      <w:r w:rsidRPr="00FB3088">
        <w:rPr>
          <w:rFonts w:cstheme="minorHAnsi"/>
          <w:sz w:val="20"/>
          <w:szCs w:val="20"/>
        </w:rPr>
        <w:t>nie </w:t>
      </w:r>
      <w:r w:rsidRPr="00FB3088">
        <w:rPr>
          <w:rFonts w:cstheme="minorHAnsi"/>
          <w:sz w:val="20"/>
          <w:szCs w:val="20"/>
        </w:rPr>
        <w:br/>
        <w:t>Dopuszcza się złożenie ofert w postaci katalogów elektronicznych lub dołączenia do ofert katalogów elektronicznych: </w:t>
      </w:r>
      <w:r w:rsidRPr="00FB3088">
        <w:rPr>
          <w:rFonts w:cstheme="minorHAnsi"/>
          <w:sz w:val="20"/>
          <w:szCs w:val="20"/>
        </w:rPr>
        <w:br/>
        <w:t>nie </w:t>
      </w:r>
      <w:r w:rsidRPr="00FB3088">
        <w:rPr>
          <w:rFonts w:cstheme="minorHAnsi"/>
          <w:sz w:val="20"/>
          <w:szCs w:val="20"/>
        </w:rPr>
        <w:br/>
        <w:t>Informacje dodatkowe: </w:t>
      </w:r>
    </w:p>
    <w:p w:rsidR="001B2AE6" w:rsidRPr="00FB3088" w:rsidRDefault="001B2AE6" w:rsidP="001B2AE6">
      <w:pPr>
        <w:rPr>
          <w:rFonts w:cstheme="minorHAnsi"/>
          <w:sz w:val="20"/>
          <w:szCs w:val="20"/>
        </w:rPr>
      </w:pPr>
      <w:r w:rsidRPr="00FB3088">
        <w:rPr>
          <w:rFonts w:cstheme="minorHAnsi"/>
          <w:sz w:val="20"/>
          <w:szCs w:val="20"/>
        </w:rPr>
        <w:br/>
      </w:r>
      <w:r w:rsidRPr="00FB3088">
        <w:rPr>
          <w:rFonts w:cstheme="minorHAnsi"/>
          <w:b/>
          <w:bCs/>
          <w:sz w:val="20"/>
          <w:szCs w:val="20"/>
        </w:rPr>
        <w:t>IV.1.5.) Wymaga się złożenia oferty wariantowej:</w:t>
      </w:r>
    </w:p>
    <w:p w:rsidR="001B2AE6" w:rsidRPr="00FB3088" w:rsidRDefault="001B2AE6" w:rsidP="001B2AE6">
      <w:pPr>
        <w:rPr>
          <w:rFonts w:cstheme="minorHAnsi"/>
          <w:sz w:val="20"/>
          <w:szCs w:val="20"/>
        </w:rPr>
      </w:pPr>
      <w:r w:rsidRPr="00FB3088">
        <w:rPr>
          <w:rFonts w:cstheme="minorHAnsi"/>
          <w:sz w:val="20"/>
          <w:szCs w:val="20"/>
        </w:rPr>
        <w:t>nie </w:t>
      </w:r>
      <w:r w:rsidRPr="00FB3088">
        <w:rPr>
          <w:rFonts w:cstheme="minorHAnsi"/>
          <w:sz w:val="20"/>
          <w:szCs w:val="20"/>
        </w:rPr>
        <w:br/>
        <w:t>Dopuszcza się złożenie oferty wariantowej </w:t>
      </w:r>
      <w:r w:rsidRPr="00FB3088">
        <w:rPr>
          <w:rFonts w:cstheme="minorHAnsi"/>
          <w:sz w:val="20"/>
          <w:szCs w:val="20"/>
        </w:rPr>
        <w:br/>
        <w:t>nie </w:t>
      </w:r>
      <w:r w:rsidRPr="00FB3088">
        <w:rPr>
          <w:rFonts w:cstheme="minorHAnsi"/>
          <w:sz w:val="20"/>
          <w:szCs w:val="20"/>
        </w:rPr>
        <w:br/>
        <w:t>Złożenie oferty wariantowej dopuszcza się tylko z jednoczesnym złożeniem oferty zasadniczej: </w:t>
      </w:r>
      <w:r w:rsidRPr="00FB3088">
        <w:rPr>
          <w:rFonts w:cstheme="minorHAnsi"/>
          <w:sz w:val="20"/>
          <w:szCs w:val="20"/>
        </w:rPr>
        <w:br/>
        <w:t>nie</w:t>
      </w:r>
    </w:p>
    <w:p w:rsidR="001B2AE6" w:rsidRPr="00FB3088" w:rsidRDefault="001B2AE6" w:rsidP="001B2AE6">
      <w:pPr>
        <w:rPr>
          <w:rFonts w:cstheme="minorHAnsi"/>
          <w:sz w:val="20"/>
          <w:szCs w:val="20"/>
        </w:rPr>
      </w:pPr>
      <w:r w:rsidRPr="00FB3088">
        <w:rPr>
          <w:rFonts w:cstheme="minorHAnsi"/>
          <w:sz w:val="20"/>
          <w:szCs w:val="20"/>
        </w:rPr>
        <w:br/>
      </w:r>
      <w:r w:rsidRPr="00FB3088">
        <w:rPr>
          <w:rFonts w:cstheme="minorHAnsi"/>
          <w:b/>
          <w:bCs/>
          <w:sz w:val="20"/>
          <w:szCs w:val="20"/>
        </w:rPr>
        <w:t>IV.1.6) Przewidywana liczba wykonawców, którzy zostaną zaproszeni do udziału w postępowaniu </w:t>
      </w:r>
      <w:r w:rsidRPr="00FB3088">
        <w:rPr>
          <w:rFonts w:cstheme="minorHAnsi"/>
          <w:sz w:val="20"/>
          <w:szCs w:val="20"/>
        </w:rPr>
        <w:br/>
      </w:r>
      <w:r w:rsidRPr="00FB3088">
        <w:rPr>
          <w:rFonts w:cstheme="minorHAnsi"/>
          <w:i/>
          <w:iCs/>
          <w:sz w:val="20"/>
          <w:szCs w:val="20"/>
        </w:rPr>
        <w:t>(przetarg ograniczony, negocjacje z ogłoszeniem, dialog konkurencyjny, partnerstwo innowacyjne)</w:t>
      </w:r>
    </w:p>
    <w:p w:rsidR="001B2AE6" w:rsidRPr="00FB3088" w:rsidRDefault="001B2AE6" w:rsidP="001B2AE6">
      <w:pPr>
        <w:rPr>
          <w:rFonts w:cstheme="minorHAnsi"/>
          <w:sz w:val="20"/>
          <w:szCs w:val="20"/>
        </w:rPr>
      </w:pPr>
      <w:r w:rsidRPr="00FB3088">
        <w:rPr>
          <w:rFonts w:cstheme="minorHAnsi"/>
          <w:sz w:val="20"/>
          <w:szCs w:val="20"/>
        </w:rPr>
        <w:t>Liczba wykonawców  </w:t>
      </w:r>
      <w:r w:rsidRPr="00FB3088">
        <w:rPr>
          <w:rFonts w:cstheme="minorHAnsi"/>
          <w:sz w:val="20"/>
          <w:szCs w:val="20"/>
        </w:rPr>
        <w:br/>
        <w:t>Przewidywana minimalna liczba wykonawców </w:t>
      </w:r>
      <w:r w:rsidRPr="00FB3088">
        <w:rPr>
          <w:rFonts w:cstheme="minorHAnsi"/>
          <w:sz w:val="20"/>
          <w:szCs w:val="20"/>
        </w:rPr>
        <w:br/>
        <w:t>Maksymalna liczba wykonawców  </w:t>
      </w:r>
      <w:r w:rsidRPr="00FB3088">
        <w:rPr>
          <w:rFonts w:cstheme="minorHAnsi"/>
          <w:sz w:val="20"/>
          <w:szCs w:val="20"/>
        </w:rPr>
        <w:br/>
        <w:t>Kryteria selekcji wykonawców: </w:t>
      </w:r>
    </w:p>
    <w:p w:rsidR="001B2AE6" w:rsidRPr="00FB3088" w:rsidRDefault="001B2AE6" w:rsidP="001B2AE6">
      <w:pPr>
        <w:rPr>
          <w:rFonts w:cstheme="minorHAnsi"/>
          <w:sz w:val="20"/>
          <w:szCs w:val="20"/>
        </w:rPr>
      </w:pPr>
      <w:r w:rsidRPr="00FB3088">
        <w:rPr>
          <w:rFonts w:cstheme="minorHAnsi"/>
          <w:sz w:val="20"/>
          <w:szCs w:val="20"/>
        </w:rPr>
        <w:br/>
      </w:r>
      <w:r w:rsidRPr="00FB3088">
        <w:rPr>
          <w:rFonts w:cstheme="minorHAnsi"/>
          <w:b/>
          <w:bCs/>
          <w:sz w:val="20"/>
          <w:szCs w:val="20"/>
        </w:rPr>
        <w:t>IV.1.7) Informacje na temat umowy ramowej lub dynamicznego systemu zakupów:</w:t>
      </w:r>
    </w:p>
    <w:p w:rsidR="001B2AE6" w:rsidRPr="00FB3088" w:rsidRDefault="001B2AE6" w:rsidP="001B2AE6">
      <w:pPr>
        <w:rPr>
          <w:rFonts w:cstheme="minorHAnsi"/>
          <w:sz w:val="20"/>
          <w:szCs w:val="20"/>
        </w:rPr>
      </w:pPr>
      <w:r w:rsidRPr="00FB3088">
        <w:rPr>
          <w:rFonts w:cstheme="minorHAnsi"/>
          <w:sz w:val="20"/>
          <w:szCs w:val="20"/>
        </w:rPr>
        <w:t>Umowa ramowa będzie zawarta: </w:t>
      </w:r>
      <w:r w:rsidRPr="00FB3088">
        <w:rPr>
          <w:rFonts w:cstheme="minorHAnsi"/>
          <w:sz w:val="20"/>
          <w:szCs w:val="20"/>
        </w:rPr>
        <w:br/>
      </w:r>
      <w:r w:rsidRPr="00FB3088">
        <w:rPr>
          <w:rFonts w:cstheme="minorHAnsi"/>
          <w:sz w:val="20"/>
          <w:szCs w:val="20"/>
        </w:rPr>
        <w:br/>
        <w:t>Czy przewiduje się ograniczenie liczby uczestników umowy ramowej: </w:t>
      </w:r>
      <w:r w:rsidRPr="00FB3088">
        <w:rPr>
          <w:rFonts w:cstheme="minorHAnsi"/>
          <w:sz w:val="20"/>
          <w:szCs w:val="20"/>
        </w:rPr>
        <w:br/>
        <w:t>nie </w:t>
      </w:r>
      <w:r w:rsidRPr="00FB3088">
        <w:rPr>
          <w:rFonts w:cstheme="minorHAnsi"/>
          <w:sz w:val="20"/>
          <w:szCs w:val="20"/>
        </w:rPr>
        <w:br/>
        <w:t>Informacje dodatkowe: </w:t>
      </w:r>
      <w:r w:rsidRPr="00FB3088">
        <w:rPr>
          <w:rFonts w:cstheme="minorHAnsi"/>
          <w:sz w:val="20"/>
          <w:szCs w:val="20"/>
        </w:rPr>
        <w:br/>
      </w:r>
      <w:r w:rsidRPr="00FB3088">
        <w:rPr>
          <w:rFonts w:cstheme="minorHAnsi"/>
          <w:sz w:val="20"/>
          <w:szCs w:val="20"/>
        </w:rPr>
        <w:br/>
        <w:t>Zamówienie obejmuje ustanowienie dynamicznego systemu zakupów: </w:t>
      </w:r>
      <w:r w:rsidRPr="00FB3088">
        <w:rPr>
          <w:rFonts w:cstheme="minorHAnsi"/>
          <w:sz w:val="20"/>
          <w:szCs w:val="20"/>
        </w:rPr>
        <w:br/>
        <w:t>nie </w:t>
      </w:r>
      <w:r w:rsidRPr="00FB3088">
        <w:rPr>
          <w:rFonts w:cstheme="minorHAnsi"/>
          <w:sz w:val="20"/>
          <w:szCs w:val="20"/>
        </w:rPr>
        <w:br/>
        <w:t>Informacje dodatkowe: </w:t>
      </w:r>
      <w:r w:rsidRPr="00FB3088">
        <w:rPr>
          <w:rFonts w:cstheme="minorHAnsi"/>
          <w:sz w:val="20"/>
          <w:szCs w:val="20"/>
        </w:rPr>
        <w:br/>
      </w:r>
      <w:r w:rsidRPr="00FB3088">
        <w:rPr>
          <w:rFonts w:cstheme="minorHAnsi"/>
          <w:sz w:val="20"/>
          <w:szCs w:val="20"/>
        </w:rPr>
        <w:br/>
        <w:t>W ramach umowy ramowej/dynamicznego systemu zakupów dopuszcza się złożenie ofert w formie katalogów elektronicznych: </w:t>
      </w:r>
      <w:r w:rsidRPr="00FB3088">
        <w:rPr>
          <w:rFonts w:cstheme="minorHAnsi"/>
          <w:sz w:val="20"/>
          <w:szCs w:val="20"/>
        </w:rPr>
        <w:br/>
        <w:t>nie </w:t>
      </w:r>
      <w:r w:rsidRPr="00FB3088">
        <w:rPr>
          <w:rFonts w:cstheme="minorHAnsi"/>
          <w:sz w:val="20"/>
          <w:szCs w:val="20"/>
        </w:rPr>
        <w:br/>
        <w:t>Przewiduje się pobranie ze złożonych katalogów elektronicznych informacji potrzebnych do sporządzenia ofert w ramach umowy ramowej/dynamicznego systemu zakupów: </w:t>
      </w:r>
      <w:r w:rsidRPr="00FB3088">
        <w:rPr>
          <w:rFonts w:cstheme="minorHAnsi"/>
          <w:sz w:val="20"/>
          <w:szCs w:val="20"/>
        </w:rPr>
        <w:br/>
        <w:t>nie</w:t>
      </w:r>
    </w:p>
    <w:p w:rsidR="001B2AE6" w:rsidRPr="00FB3088" w:rsidRDefault="001B2AE6" w:rsidP="001B2AE6">
      <w:pPr>
        <w:rPr>
          <w:rFonts w:cstheme="minorHAnsi"/>
          <w:sz w:val="20"/>
          <w:szCs w:val="20"/>
        </w:rPr>
      </w:pPr>
      <w:r w:rsidRPr="00FB3088">
        <w:rPr>
          <w:rFonts w:cstheme="minorHAnsi"/>
          <w:sz w:val="20"/>
          <w:szCs w:val="20"/>
        </w:rPr>
        <w:lastRenderedPageBreak/>
        <w:br/>
      </w:r>
      <w:r w:rsidRPr="00FB3088">
        <w:rPr>
          <w:rFonts w:cstheme="minorHAnsi"/>
          <w:b/>
          <w:bCs/>
          <w:sz w:val="20"/>
          <w:szCs w:val="20"/>
        </w:rPr>
        <w:t>IV.1.8) Aukcja elektroniczna </w:t>
      </w:r>
      <w:r w:rsidRPr="00FB3088">
        <w:rPr>
          <w:rFonts w:cstheme="minorHAnsi"/>
          <w:sz w:val="20"/>
          <w:szCs w:val="20"/>
        </w:rPr>
        <w:br/>
      </w:r>
      <w:r w:rsidRPr="00FB3088">
        <w:rPr>
          <w:rFonts w:cstheme="minorHAnsi"/>
          <w:b/>
          <w:bCs/>
          <w:sz w:val="20"/>
          <w:szCs w:val="20"/>
        </w:rPr>
        <w:t>Przewidziane jest przeprowadzenie aukcji elektronicznej </w:t>
      </w:r>
      <w:r w:rsidRPr="00FB3088">
        <w:rPr>
          <w:rFonts w:cstheme="minorHAnsi"/>
          <w:i/>
          <w:iCs/>
          <w:sz w:val="20"/>
          <w:szCs w:val="20"/>
        </w:rPr>
        <w:t>(przetarg nieograniczony, przetarg ograniczony, negocjacje z ogłoszeniem) </w:t>
      </w:r>
      <w:r w:rsidRPr="00FB3088">
        <w:rPr>
          <w:rFonts w:cstheme="minorHAnsi"/>
          <w:sz w:val="20"/>
          <w:szCs w:val="20"/>
        </w:rPr>
        <w:t>nie </w:t>
      </w:r>
      <w:r w:rsidRPr="00FB3088">
        <w:rPr>
          <w:rFonts w:cstheme="minorHAnsi"/>
          <w:sz w:val="20"/>
          <w:szCs w:val="20"/>
        </w:rPr>
        <w:br/>
      </w:r>
      <w:r w:rsidRPr="00FB3088">
        <w:rPr>
          <w:rFonts w:cstheme="minorHAnsi"/>
          <w:b/>
          <w:bCs/>
          <w:sz w:val="20"/>
          <w:szCs w:val="20"/>
        </w:rPr>
        <w:t>Należy wskazać elementy, których wartości będą przedmiotem aukcji elektronicznej: </w:t>
      </w:r>
      <w:r w:rsidRPr="00FB3088">
        <w:rPr>
          <w:rFonts w:cstheme="minorHAnsi"/>
          <w:sz w:val="20"/>
          <w:szCs w:val="20"/>
        </w:rPr>
        <w:br/>
      </w:r>
      <w:r w:rsidRPr="00FB3088">
        <w:rPr>
          <w:rFonts w:cstheme="minorHAnsi"/>
          <w:b/>
          <w:bCs/>
          <w:sz w:val="20"/>
          <w:szCs w:val="20"/>
        </w:rPr>
        <w:t>Przewiduje się ograniczenia co do przedstawionych wartości, wynikające z opisu przedmiotu zamówienia:</w:t>
      </w:r>
      <w:r w:rsidRPr="00FB3088">
        <w:rPr>
          <w:rFonts w:cstheme="minorHAnsi"/>
          <w:sz w:val="20"/>
          <w:szCs w:val="20"/>
        </w:rPr>
        <w:br/>
        <w:t>nie </w:t>
      </w:r>
      <w:r w:rsidRPr="00FB3088">
        <w:rPr>
          <w:rFonts w:cstheme="minorHAnsi"/>
          <w:sz w:val="20"/>
          <w:szCs w:val="20"/>
        </w:rPr>
        <w:br/>
        <w:t>Należy podać, które informacje zostaną udostępnione wykonawcom w trakcie aukcji elektronicznej oraz jaki będzie termin ich udostępnienia: </w:t>
      </w:r>
      <w:r w:rsidRPr="00FB3088">
        <w:rPr>
          <w:rFonts w:cstheme="minorHAnsi"/>
          <w:sz w:val="20"/>
          <w:szCs w:val="20"/>
        </w:rPr>
        <w:br/>
        <w:t>Informacje dotyczące przebiegu aukcji elektronicznej: </w:t>
      </w:r>
      <w:r w:rsidRPr="00FB3088">
        <w:rPr>
          <w:rFonts w:cstheme="minorHAnsi"/>
          <w:sz w:val="20"/>
          <w:szCs w:val="20"/>
        </w:rPr>
        <w:br/>
        <w:t>Jaki jest przewidziany sposób postępowania w toku aukcji elektronicznej i jakie będą warunki, na jakich wykonawcy będą mogli licytować (minimalne wysokości postąpień): </w:t>
      </w:r>
      <w:r w:rsidRPr="00FB3088">
        <w:rPr>
          <w:rFonts w:cstheme="minorHAnsi"/>
          <w:sz w:val="20"/>
          <w:szCs w:val="20"/>
        </w:rPr>
        <w:br/>
        <w:t>Informacje dotyczące wykorzystywanego sprzętu elektronicznego, rozwiązań i specyfikacji technicznych w zakresie połączeń: </w:t>
      </w:r>
      <w:r w:rsidRPr="00FB3088">
        <w:rPr>
          <w:rFonts w:cstheme="minorHAnsi"/>
          <w:sz w:val="20"/>
          <w:szCs w:val="20"/>
        </w:rPr>
        <w:br/>
        <w:t>Wymagania dotyczące rejestracji i identyfikacji wykonawców w aukcji elektronicznej: </w:t>
      </w:r>
      <w:r w:rsidRPr="00FB3088">
        <w:rPr>
          <w:rFonts w:cstheme="minorHAnsi"/>
          <w:sz w:val="20"/>
          <w:szCs w:val="20"/>
        </w:rPr>
        <w:br/>
        <w:t>Informacje o liczbie etapów aukcji elektronicznej i czasie ich trwania:</w:t>
      </w:r>
    </w:p>
    <w:p w:rsidR="001B2AE6" w:rsidRPr="00FB3088" w:rsidRDefault="001B2AE6" w:rsidP="001B2AE6">
      <w:pPr>
        <w:rPr>
          <w:rFonts w:cstheme="minorHAnsi"/>
          <w:sz w:val="20"/>
          <w:szCs w:val="20"/>
        </w:rPr>
      </w:pPr>
      <w:r w:rsidRPr="00FB3088">
        <w:rPr>
          <w:rFonts w:cstheme="minorHAnsi"/>
          <w:sz w:val="20"/>
          <w:szCs w:val="20"/>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3"/>
        <w:gridCol w:w="1598"/>
      </w:tblGrid>
      <w:tr w:rsidR="001B2AE6" w:rsidRPr="00FB3088" w:rsidTr="001B2AE6">
        <w:trPr>
          <w:tblCellSpacing w:w="15" w:type="dxa"/>
        </w:trPr>
        <w:tc>
          <w:tcPr>
            <w:tcW w:w="0" w:type="auto"/>
            <w:vAlign w:val="center"/>
            <w:hideMark/>
          </w:tcPr>
          <w:p w:rsidR="001B2AE6" w:rsidRPr="00FB3088" w:rsidRDefault="001B2AE6" w:rsidP="001B2AE6">
            <w:pPr>
              <w:rPr>
                <w:rFonts w:cstheme="minorHAnsi"/>
                <w:sz w:val="20"/>
                <w:szCs w:val="20"/>
              </w:rPr>
            </w:pPr>
            <w:r w:rsidRPr="00FB3088">
              <w:rPr>
                <w:rFonts w:cstheme="minorHAnsi"/>
                <w:sz w:val="20"/>
                <w:szCs w:val="20"/>
              </w:rPr>
              <w:t>etap nr</w:t>
            </w:r>
          </w:p>
        </w:tc>
        <w:tc>
          <w:tcPr>
            <w:tcW w:w="0" w:type="auto"/>
            <w:vAlign w:val="center"/>
            <w:hideMark/>
          </w:tcPr>
          <w:p w:rsidR="001B2AE6" w:rsidRPr="00FB3088" w:rsidRDefault="001B2AE6" w:rsidP="001B2AE6">
            <w:pPr>
              <w:rPr>
                <w:rFonts w:cstheme="minorHAnsi"/>
                <w:sz w:val="20"/>
                <w:szCs w:val="20"/>
              </w:rPr>
            </w:pPr>
            <w:r w:rsidRPr="00FB3088">
              <w:rPr>
                <w:rFonts w:cstheme="minorHAnsi"/>
                <w:sz w:val="20"/>
                <w:szCs w:val="20"/>
              </w:rPr>
              <w:t>czas trwania etapu</w:t>
            </w:r>
          </w:p>
        </w:tc>
      </w:tr>
      <w:tr w:rsidR="001B2AE6" w:rsidRPr="00FB3088" w:rsidTr="001B2AE6">
        <w:trPr>
          <w:tblCellSpacing w:w="15" w:type="dxa"/>
        </w:trPr>
        <w:tc>
          <w:tcPr>
            <w:tcW w:w="0" w:type="auto"/>
            <w:vAlign w:val="center"/>
            <w:hideMark/>
          </w:tcPr>
          <w:p w:rsidR="001B2AE6" w:rsidRPr="00FB3088" w:rsidRDefault="001B2AE6" w:rsidP="001B2AE6">
            <w:pPr>
              <w:rPr>
                <w:rFonts w:cstheme="minorHAnsi"/>
                <w:sz w:val="20"/>
                <w:szCs w:val="20"/>
              </w:rPr>
            </w:pPr>
          </w:p>
        </w:tc>
        <w:tc>
          <w:tcPr>
            <w:tcW w:w="0" w:type="auto"/>
            <w:vAlign w:val="center"/>
            <w:hideMark/>
          </w:tcPr>
          <w:p w:rsidR="001B2AE6" w:rsidRPr="00FB3088" w:rsidRDefault="001B2AE6" w:rsidP="001B2AE6">
            <w:pPr>
              <w:rPr>
                <w:rFonts w:cstheme="minorHAnsi"/>
                <w:sz w:val="20"/>
                <w:szCs w:val="20"/>
              </w:rPr>
            </w:pPr>
          </w:p>
        </w:tc>
      </w:tr>
    </w:tbl>
    <w:p w:rsidR="001B2AE6" w:rsidRPr="00FB3088" w:rsidRDefault="001B2AE6" w:rsidP="001B2AE6">
      <w:pPr>
        <w:rPr>
          <w:rFonts w:cstheme="minorHAnsi"/>
          <w:sz w:val="20"/>
          <w:szCs w:val="20"/>
        </w:rPr>
      </w:pPr>
      <w:r w:rsidRPr="00FB3088">
        <w:rPr>
          <w:rFonts w:cstheme="minorHAnsi"/>
          <w:sz w:val="20"/>
          <w:szCs w:val="20"/>
        </w:rPr>
        <w:br/>
        <w:t>Czy wykonawcy, którzy nie złożyli nowych postąpień, zostaną zakwalifikowani do następnego etapu: nie </w:t>
      </w:r>
      <w:r w:rsidRPr="00FB3088">
        <w:rPr>
          <w:rFonts w:cstheme="minorHAnsi"/>
          <w:sz w:val="20"/>
          <w:szCs w:val="20"/>
        </w:rPr>
        <w:br/>
        <w:t>Warunki zamknięcia aukcji elektronicznej: </w:t>
      </w:r>
    </w:p>
    <w:p w:rsidR="001B2AE6" w:rsidRPr="00FB3088" w:rsidRDefault="001B2AE6" w:rsidP="001B2AE6">
      <w:pPr>
        <w:rPr>
          <w:rFonts w:cstheme="minorHAnsi"/>
          <w:sz w:val="20"/>
          <w:szCs w:val="20"/>
        </w:rPr>
      </w:pPr>
      <w:r w:rsidRPr="00FB3088">
        <w:rPr>
          <w:rFonts w:cstheme="minorHAnsi"/>
          <w:sz w:val="20"/>
          <w:szCs w:val="20"/>
        </w:rPr>
        <w:br/>
      </w:r>
      <w:r w:rsidRPr="00FB3088">
        <w:rPr>
          <w:rFonts w:cstheme="minorHAnsi"/>
          <w:b/>
          <w:bCs/>
          <w:sz w:val="20"/>
          <w:szCs w:val="20"/>
        </w:rPr>
        <w:t>IV.2) KRYTERIA OCENY OFERT </w:t>
      </w:r>
      <w:r w:rsidRPr="00FB3088">
        <w:rPr>
          <w:rFonts w:cstheme="minorHAnsi"/>
          <w:sz w:val="20"/>
          <w:szCs w:val="20"/>
        </w:rPr>
        <w:br/>
      </w:r>
      <w:r w:rsidRPr="00FB3088">
        <w:rPr>
          <w:rFonts w:cstheme="minorHAnsi"/>
          <w:b/>
          <w:bCs/>
          <w:sz w:val="20"/>
          <w:szCs w:val="20"/>
        </w:rPr>
        <w:t>IV.2.1) Kryteria oceny ofert: </w:t>
      </w:r>
      <w:r w:rsidRPr="00FB3088">
        <w:rPr>
          <w:rFonts w:cstheme="minorHAnsi"/>
          <w:sz w:val="20"/>
          <w:szCs w:val="20"/>
        </w:rPr>
        <w:br/>
      </w:r>
      <w:r w:rsidRPr="00FB3088">
        <w:rPr>
          <w:rFonts w:cstheme="minorHAnsi"/>
          <w:b/>
          <w:bCs/>
          <w:sz w:val="20"/>
          <w:szCs w:val="20"/>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2"/>
        <w:gridCol w:w="877"/>
      </w:tblGrid>
      <w:tr w:rsidR="001B2AE6" w:rsidRPr="00FB3088" w:rsidTr="001B2AE6">
        <w:trPr>
          <w:tblCellSpacing w:w="15" w:type="dxa"/>
        </w:trPr>
        <w:tc>
          <w:tcPr>
            <w:tcW w:w="0" w:type="auto"/>
            <w:vAlign w:val="center"/>
            <w:hideMark/>
          </w:tcPr>
          <w:p w:rsidR="001B2AE6" w:rsidRPr="00FB3088" w:rsidRDefault="001B2AE6" w:rsidP="001B2AE6">
            <w:pPr>
              <w:rPr>
                <w:rFonts w:cstheme="minorHAnsi"/>
                <w:sz w:val="20"/>
                <w:szCs w:val="20"/>
              </w:rPr>
            </w:pPr>
            <w:r w:rsidRPr="00FB3088">
              <w:rPr>
                <w:rFonts w:cstheme="minorHAnsi"/>
                <w:i/>
                <w:iCs/>
                <w:sz w:val="20"/>
                <w:szCs w:val="20"/>
              </w:rPr>
              <w:t>Kryteria</w:t>
            </w:r>
          </w:p>
        </w:tc>
        <w:tc>
          <w:tcPr>
            <w:tcW w:w="0" w:type="auto"/>
            <w:vAlign w:val="center"/>
            <w:hideMark/>
          </w:tcPr>
          <w:p w:rsidR="001B2AE6" w:rsidRPr="00FB3088" w:rsidRDefault="001B2AE6" w:rsidP="001B2AE6">
            <w:pPr>
              <w:rPr>
                <w:rFonts w:cstheme="minorHAnsi"/>
                <w:sz w:val="20"/>
                <w:szCs w:val="20"/>
              </w:rPr>
            </w:pPr>
            <w:r w:rsidRPr="00FB3088">
              <w:rPr>
                <w:rFonts w:cstheme="minorHAnsi"/>
                <w:i/>
                <w:iCs/>
                <w:sz w:val="20"/>
                <w:szCs w:val="20"/>
              </w:rPr>
              <w:t>Znaczenie</w:t>
            </w:r>
          </w:p>
        </w:tc>
      </w:tr>
      <w:tr w:rsidR="001B2AE6" w:rsidRPr="00FB3088" w:rsidTr="001B2AE6">
        <w:trPr>
          <w:tblCellSpacing w:w="15" w:type="dxa"/>
        </w:trPr>
        <w:tc>
          <w:tcPr>
            <w:tcW w:w="0" w:type="auto"/>
            <w:vAlign w:val="center"/>
            <w:hideMark/>
          </w:tcPr>
          <w:p w:rsidR="001B2AE6" w:rsidRPr="00FB3088" w:rsidRDefault="001B2AE6" w:rsidP="001B2AE6">
            <w:pPr>
              <w:rPr>
                <w:rFonts w:cstheme="minorHAnsi"/>
                <w:sz w:val="20"/>
                <w:szCs w:val="20"/>
              </w:rPr>
            </w:pPr>
            <w:r w:rsidRPr="00FB3088">
              <w:rPr>
                <w:rFonts w:cstheme="minorHAnsi"/>
                <w:sz w:val="20"/>
                <w:szCs w:val="20"/>
              </w:rPr>
              <w:t>cena brutto</w:t>
            </w:r>
          </w:p>
        </w:tc>
        <w:tc>
          <w:tcPr>
            <w:tcW w:w="0" w:type="auto"/>
            <w:vAlign w:val="center"/>
            <w:hideMark/>
          </w:tcPr>
          <w:p w:rsidR="001B2AE6" w:rsidRPr="00FB3088" w:rsidRDefault="001B2AE6" w:rsidP="001B2AE6">
            <w:pPr>
              <w:rPr>
                <w:rFonts w:cstheme="minorHAnsi"/>
                <w:sz w:val="20"/>
                <w:szCs w:val="20"/>
              </w:rPr>
            </w:pPr>
            <w:r w:rsidRPr="00FB3088">
              <w:rPr>
                <w:rFonts w:cstheme="minorHAnsi"/>
                <w:sz w:val="20"/>
                <w:szCs w:val="20"/>
              </w:rPr>
              <w:t>60</w:t>
            </w:r>
          </w:p>
        </w:tc>
      </w:tr>
      <w:tr w:rsidR="001B2AE6" w:rsidRPr="00FB3088" w:rsidTr="001B2AE6">
        <w:trPr>
          <w:tblCellSpacing w:w="15" w:type="dxa"/>
        </w:trPr>
        <w:tc>
          <w:tcPr>
            <w:tcW w:w="0" w:type="auto"/>
            <w:vAlign w:val="center"/>
            <w:hideMark/>
          </w:tcPr>
          <w:p w:rsidR="001B2AE6" w:rsidRPr="00FB3088" w:rsidRDefault="001B2AE6" w:rsidP="001B2AE6">
            <w:pPr>
              <w:rPr>
                <w:rFonts w:cstheme="minorHAnsi"/>
                <w:sz w:val="20"/>
                <w:szCs w:val="20"/>
              </w:rPr>
            </w:pPr>
            <w:r w:rsidRPr="00FB3088">
              <w:rPr>
                <w:rFonts w:cstheme="minorHAnsi"/>
                <w:sz w:val="20"/>
                <w:szCs w:val="20"/>
              </w:rPr>
              <w:t>doświadczenie projektanta</w:t>
            </w:r>
          </w:p>
        </w:tc>
        <w:tc>
          <w:tcPr>
            <w:tcW w:w="0" w:type="auto"/>
            <w:vAlign w:val="center"/>
            <w:hideMark/>
          </w:tcPr>
          <w:p w:rsidR="001B2AE6" w:rsidRPr="00FB3088" w:rsidRDefault="001B2AE6" w:rsidP="001B2AE6">
            <w:pPr>
              <w:rPr>
                <w:rFonts w:cstheme="minorHAnsi"/>
                <w:sz w:val="20"/>
                <w:szCs w:val="20"/>
              </w:rPr>
            </w:pPr>
            <w:r w:rsidRPr="00FB3088">
              <w:rPr>
                <w:rFonts w:cstheme="minorHAnsi"/>
                <w:sz w:val="20"/>
                <w:szCs w:val="20"/>
              </w:rPr>
              <w:t>40</w:t>
            </w:r>
          </w:p>
        </w:tc>
      </w:tr>
    </w:tbl>
    <w:p w:rsidR="001B2AE6" w:rsidRPr="00FB3088" w:rsidRDefault="001B2AE6" w:rsidP="001B2AE6">
      <w:pPr>
        <w:rPr>
          <w:rFonts w:cstheme="minorHAnsi"/>
          <w:sz w:val="20"/>
          <w:szCs w:val="20"/>
        </w:rPr>
      </w:pPr>
      <w:r w:rsidRPr="00FB3088">
        <w:rPr>
          <w:rFonts w:cstheme="minorHAnsi"/>
          <w:sz w:val="20"/>
          <w:szCs w:val="20"/>
        </w:rPr>
        <w:br/>
      </w:r>
      <w:r w:rsidRPr="00FB3088">
        <w:rPr>
          <w:rFonts w:cstheme="minorHAnsi"/>
          <w:b/>
          <w:bCs/>
          <w:sz w:val="20"/>
          <w:szCs w:val="20"/>
        </w:rPr>
        <w:t xml:space="preserve">IV.2.3) Zastosowanie procedury, o której mowa w art. 24aa ust. 1 ustawy </w:t>
      </w:r>
      <w:proofErr w:type="spellStart"/>
      <w:r w:rsidRPr="00FB3088">
        <w:rPr>
          <w:rFonts w:cstheme="minorHAnsi"/>
          <w:b/>
          <w:bCs/>
          <w:sz w:val="20"/>
          <w:szCs w:val="20"/>
        </w:rPr>
        <w:t>Pzp</w:t>
      </w:r>
      <w:proofErr w:type="spellEnd"/>
      <w:r w:rsidRPr="00FB3088">
        <w:rPr>
          <w:rFonts w:cstheme="minorHAnsi"/>
          <w:b/>
          <w:bCs/>
          <w:sz w:val="20"/>
          <w:szCs w:val="20"/>
        </w:rPr>
        <w:t> </w:t>
      </w:r>
      <w:r w:rsidRPr="00FB3088">
        <w:rPr>
          <w:rFonts w:cstheme="minorHAnsi"/>
          <w:sz w:val="20"/>
          <w:szCs w:val="20"/>
        </w:rPr>
        <w:t>(przetarg nieograniczony) </w:t>
      </w:r>
      <w:r w:rsidRPr="00FB3088">
        <w:rPr>
          <w:rFonts w:cstheme="minorHAnsi"/>
          <w:sz w:val="20"/>
          <w:szCs w:val="20"/>
        </w:rPr>
        <w:br/>
        <w:t>nie </w:t>
      </w:r>
      <w:r w:rsidRPr="00FB3088">
        <w:rPr>
          <w:rFonts w:cstheme="minorHAnsi"/>
          <w:sz w:val="20"/>
          <w:szCs w:val="20"/>
        </w:rPr>
        <w:br/>
      </w:r>
      <w:r w:rsidRPr="00FB3088">
        <w:rPr>
          <w:rFonts w:cstheme="minorHAnsi"/>
          <w:b/>
          <w:bCs/>
          <w:sz w:val="20"/>
          <w:szCs w:val="20"/>
        </w:rPr>
        <w:t>IV.3) Negocjacje z ogłoszeniem, dialog konkurencyjny, partnerstwo innowacyjne </w:t>
      </w:r>
      <w:r w:rsidRPr="00FB3088">
        <w:rPr>
          <w:rFonts w:cstheme="minorHAnsi"/>
          <w:sz w:val="20"/>
          <w:szCs w:val="20"/>
        </w:rPr>
        <w:br/>
      </w:r>
      <w:r w:rsidRPr="00FB3088">
        <w:rPr>
          <w:rFonts w:cstheme="minorHAnsi"/>
          <w:b/>
          <w:bCs/>
          <w:sz w:val="20"/>
          <w:szCs w:val="20"/>
        </w:rPr>
        <w:t>IV.3.1) Informacje na temat negocjacji z ogłoszeniem</w:t>
      </w:r>
      <w:r w:rsidRPr="00FB3088">
        <w:rPr>
          <w:rFonts w:cstheme="minorHAnsi"/>
          <w:sz w:val="20"/>
          <w:szCs w:val="20"/>
        </w:rPr>
        <w:br/>
        <w:t>Minimalne wymagania, które muszą spełniać wszystkie oferty: </w:t>
      </w:r>
      <w:r w:rsidRPr="00FB3088">
        <w:rPr>
          <w:rFonts w:cstheme="minorHAnsi"/>
          <w:sz w:val="20"/>
          <w:szCs w:val="20"/>
        </w:rPr>
        <w:br/>
      </w:r>
      <w:r w:rsidRPr="00FB3088">
        <w:rPr>
          <w:rFonts w:cstheme="minorHAnsi"/>
          <w:sz w:val="20"/>
          <w:szCs w:val="20"/>
        </w:rPr>
        <w:br/>
        <w:t>Przewidziane jest zastrzeżenie prawa do udzielenia zamówienia na podstawie ofert wstępnych bez przeprowadzenia negocjacji nie </w:t>
      </w:r>
      <w:r w:rsidRPr="00FB3088">
        <w:rPr>
          <w:rFonts w:cstheme="minorHAnsi"/>
          <w:sz w:val="20"/>
          <w:szCs w:val="20"/>
        </w:rPr>
        <w:br/>
        <w:t>Przewidziany jest podział negocjacji na etapy w celu ograniczenia liczby ofert: nie </w:t>
      </w:r>
      <w:r w:rsidRPr="00FB3088">
        <w:rPr>
          <w:rFonts w:cstheme="minorHAnsi"/>
          <w:sz w:val="20"/>
          <w:szCs w:val="20"/>
        </w:rPr>
        <w:br/>
        <w:t>Należy podać informacje na temat etapów negocjacji (w tym liczbę etapów): </w:t>
      </w:r>
      <w:r w:rsidRPr="00FB3088">
        <w:rPr>
          <w:rFonts w:cstheme="minorHAnsi"/>
          <w:sz w:val="20"/>
          <w:szCs w:val="20"/>
        </w:rPr>
        <w:br/>
      </w:r>
      <w:r w:rsidRPr="00FB3088">
        <w:rPr>
          <w:rFonts w:cstheme="minorHAnsi"/>
          <w:sz w:val="20"/>
          <w:szCs w:val="20"/>
        </w:rPr>
        <w:br/>
        <w:t>Informacje dodatkowe </w:t>
      </w:r>
      <w:r w:rsidRPr="00FB3088">
        <w:rPr>
          <w:rFonts w:cstheme="minorHAnsi"/>
          <w:sz w:val="20"/>
          <w:szCs w:val="20"/>
        </w:rPr>
        <w:br/>
      </w:r>
      <w:r w:rsidRPr="00FB3088">
        <w:rPr>
          <w:rFonts w:cstheme="minorHAnsi"/>
          <w:sz w:val="20"/>
          <w:szCs w:val="20"/>
        </w:rPr>
        <w:br/>
      </w:r>
      <w:r w:rsidRPr="00FB3088">
        <w:rPr>
          <w:rFonts w:cstheme="minorHAnsi"/>
          <w:sz w:val="20"/>
          <w:szCs w:val="20"/>
        </w:rPr>
        <w:br/>
      </w:r>
      <w:r w:rsidRPr="00FB3088">
        <w:rPr>
          <w:rFonts w:cstheme="minorHAnsi"/>
          <w:b/>
          <w:bCs/>
          <w:sz w:val="20"/>
          <w:szCs w:val="20"/>
        </w:rPr>
        <w:t>IV.3.2) Informacje na temat dialogu konkurencyjnego</w:t>
      </w:r>
      <w:r w:rsidRPr="00FB3088">
        <w:rPr>
          <w:rFonts w:cstheme="minorHAnsi"/>
          <w:sz w:val="20"/>
          <w:szCs w:val="20"/>
        </w:rPr>
        <w:br/>
        <w:t>Opis potrzeb i wymagań zamawiającego lub informacja o sposobie uzyskania tego opisu: </w:t>
      </w:r>
      <w:r w:rsidRPr="00FB3088">
        <w:rPr>
          <w:rFonts w:cstheme="minorHAnsi"/>
          <w:sz w:val="20"/>
          <w:szCs w:val="20"/>
        </w:rPr>
        <w:br/>
      </w:r>
      <w:r w:rsidRPr="00FB3088">
        <w:rPr>
          <w:rFonts w:cstheme="minorHAnsi"/>
          <w:sz w:val="20"/>
          <w:szCs w:val="20"/>
        </w:rPr>
        <w:lastRenderedPageBreak/>
        <w:br/>
        <w:t>Informacja o wysokości nagród dla wykonawców, którzy podczas dialogu konkurencyjnego przedstawili rozwiązania stanowiące podstawę do składania ofert, jeżeli zamawiający przewiduje nagrody: </w:t>
      </w:r>
      <w:r w:rsidRPr="00FB3088">
        <w:rPr>
          <w:rFonts w:cstheme="minorHAnsi"/>
          <w:sz w:val="20"/>
          <w:szCs w:val="20"/>
        </w:rPr>
        <w:br/>
      </w:r>
      <w:r w:rsidRPr="00FB3088">
        <w:rPr>
          <w:rFonts w:cstheme="minorHAnsi"/>
          <w:sz w:val="20"/>
          <w:szCs w:val="20"/>
        </w:rPr>
        <w:br/>
        <w:t>Wstępny harmonogram postępowania: </w:t>
      </w:r>
      <w:r w:rsidRPr="00FB3088">
        <w:rPr>
          <w:rFonts w:cstheme="minorHAnsi"/>
          <w:sz w:val="20"/>
          <w:szCs w:val="20"/>
        </w:rPr>
        <w:br/>
      </w:r>
      <w:r w:rsidRPr="00FB3088">
        <w:rPr>
          <w:rFonts w:cstheme="minorHAnsi"/>
          <w:sz w:val="20"/>
          <w:szCs w:val="20"/>
        </w:rPr>
        <w:br/>
        <w:t>Podział dialogu na etapy w celu ograniczenia liczby rozwiązań: nie </w:t>
      </w:r>
      <w:r w:rsidRPr="00FB3088">
        <w:rPr>
          <w:rFonts w:cstheme="minorHAnsi"/>
          <w:sz w:val="20"/>
          <w:szCs w:val="20"/>
        </w:rPr>
        <w:br/>
        <w:t>Należy podać informacje na temat etapów dialogu: </w:t>
      </w:r>
      <w:r w:rsidRPr="00FB3088">
        <w:rPr>
          <w:rFonts w:cstheme="minorHAnsi"/>
          <w:sz w:val="20"/>
          <w:szCs w:val="20"/>
        </w:rPr>
        <w:br/>
      </w:r>
      <w:r w:rsidRPr="00FB3088">
        <w:rPr>
          <w:rFonts w:cstheme="minorHAnsi"/>
          <w:sz w:val="20"/>
          <w:szCs w:val="20"/>
        </w:rPr>
        <w:br/>
      </w:r>
      <w:r w:rsidRPr="00FB3088">
        <w:rPr>
          <w:rFonts w:cstheme="minorHAnsi"/>
          <w:sz w:val="20"/>
          <w:szCs w:val="20"/>
        </w:rPr>
        <w:br/>
        <w:t>Informacje dodatkowe: </w:t>
      </w:r>
      <w:r w:rsidRPr="00FB3088">
        <w:rPr>
          <w:rFonts w:cstheme="minorHAnsi"/>
          <w:sz w:val="20"/>
          <w:szCs w:val="20"/>
        </w:rPr>
        <w:br/>
      </w:r>
      <w:r w:rsidRPr="00FB3088">
        <w:rPr>
          <w:rFonts w:cstheme="minorHAnsi"/>
          <w:sz w:val="20"/>
          <w:szCs w:val="20"/>
        </w:rPr>
        <w:br/>
      </w:r>
      <w:r w:rsidRPr="00FB3088">
        <w:rPr>
          <w:rFonts w:cstheme="minorHAnsi"/>
          <w:b/>
          <w:bCs/>
          <w:sz w:val="20"/>
          <w:szCs w:val="20"/>
        </w:rPr>
        <w:t>IV.3.3) Informacje na temat partnerstwa innowacyjnego</w:t>
      </w:r>
      <w:r w:rsidRPr="00FB3088">
        <w:rPr>
          <w:rFonts w:cstheme="minorHAnsi"/>
          <w:sz w:val="20"/>
          <w:szCs w:val="20"/>
        </w:rPr>
        <w:br/>
        <w:t>Elementy opisu przedmiotu zamówienia definiujące minimalne wymagania, którym muszą odpowiadać wszystkie oferty: </w:t>
      </w:r>
      <w:r w:rsidRPr="00FB3088">
        <w:rPr>
          <w:rFonts w:cstheme="minorHAnsi"/>
          <w:sz w:val="20"/>
          <w:szCs w:val="20"/>
        </w:rPr>
        <w:br/>
      </w:r>
      <w:r w:rsidRPr="00FB3088">
        <w:rPr>
          <w:rFonts w:cstheme="minorHAnsi"/>
          <w:sz w:val="20"/>
          <w:szCs w:val="20"/>
        </w:rPr>
        <w:br/>
        <w:t>Podział negocjacji na etapy w celu ograniczeniu liczby ofert podlegających negocjacjom poprzez zastosowanie kryteriów oceny ofert wskazanych w specyfikacji istotnych warunków zamówienia: </w:t>
      </w:r>
      <w:r w:rsidRPr="00FB3088">
        <w:rPr>
          <w:rFonts w:cstheme="minorHAnsi"/>
          <w:sz w:val="20"/>
          <w:szCs w:val="20"/>
        </w:rPr>
        <w:br/>
        <w:t>nie </w:t>
      </w:r>
      <w:r w:rsidRPr="00FB3088">
        <w:rPr>
          <w:rFonts w:cstheme="minorHAnsi"/>
          <w:sz w:val="20"/>
          <w:szCs w:val="20"/>
        </w:rPr>
        <w:br/>
        <w:t>Informacje dodatkowe: </w:t>
      </w:r>
      <w:r w:rsidRPr="00FB3088">
        <w:rPr>
          <w:rFonts w:cstheme="minorHAnsi"/>
          <w:sz w:val="20"/>
          <w:szCs w:val="20"/>
        </w:rPr>
        <w:br/>
      </w:r>
      <w:r w:rsidRPr="00FB3088">
        <w:rPr>
          <w:rFonts w:cstheme="minorHAnsi"/>
          <w:sz w:val="20"/>
          <w:szCs w:val="20"/>
        </w:rPr>
        <w:br/>
      </w:r>
      <w:r w:rsidRPr="00FB3088">
        <w:rPr>
          <w:rFonts w:cstheme="minorHAnsi"/>
          <w:b/>
          <w:bCs/>
          <w:sz w:val="20"/>
          <w:szCs w:val="20"/>
        </w:rPr>
        <w:t>IV.4) Licytacja elektroniczna </w:t>
      </w:r>
      <w:r w:rsidRPr="00FB3088">
        <w:rPr>
          <w:rFonts w:cstheme="minorHAnsi"/>
          <w:sz w:val="20"/>
          <w:szCs w:val="20"/>
        </w:rPr>
        <w:br/>
        <w:t>Adres strony internetowej, na której będzie prowadzona licytacja elektroniczna: </w:t>
      </w:r>
    </w:p>
    <w:p w:rsidR="001B2AE6" w:rsidRPr="00FB3088" w:rsidRDefault="001B2AE6" w:rsidP="001B2AE6">
      <w:pPr>
        <w:rPr>
          <w:rFonts w:cstheme="minorHAnsi"/>
          <w:sz w:val="20"/>
          <w:szCs w:val="20"/>
        </w:rPr>
      </w:pPr>
      <w:r w:rsidRPr="00FB3088">
        <w:rPr>
          <w:rFonts w:cstheme="minorHAnsi"/>
          <w:sz w:val="20"/>
          <w:szCs w:val="20"/>
        </w:rPr>
        <w:t>Adres strony internetowej, na której jest dostępny opis przedmiotu zamówienia w licytacji elektronicznej: </w:t>
      </w:r>
    </w:p>
    <w:p w:rsidR="001B2AE6" w:rsidRPr="00FB3088" w:rsidRDefault="001B2AE6" w:rsidP="001B2AE6">
      <w:pPr>
        <w:rPr>
          <w:rFonts w:cstheme="minorHAnsi"/>
          <w:sz w:val="20"/>
          <w:szCs w:val="20"/>
        </w:rPr>
      </w:pPr>
      <w:r w:rsidRPr="00FB3088">
        <w:rPr>
          <w:rFonts w:cstheme="minorHAnsi"/>
          <w:sz w:val="20"/>
          <w:szCs w:val="20"/>
        </w:rPr>
        <w:t>Wymagania dotyczące rejestracji i identyfikacji wykonawców w licytacji elektronicznej, w tym wymagania techniczne urządzeń informatycznych: </w:t>
      </w:r>
    </w:p>
    <w:p w:rsidR="001B2AE6" w:rsidRPr="00FB3088" w:rsidRDefault="001B2AE6" w:rsidP="001B2AE6">
      <w:pPr>
        <w:rPr>
          <w:rFonts w:cstheme="minorHAnsi"/>
          <w:sz w:val="20"/>
          <w:szCs w:val="20"/>
        </w:rPr>
      </w:pPr>
      <w:r w:rsidRPr="00FB3088">
        <w:rPr>
          <w:rFonts w:cstheme="minorHAnsi"/>
          <w:sz w:val="20"/>
          <w:szCs w:val="20"/>
        </w:rPr>
        <w:t>Sposób postępowania w toku licytacji elektronicznej, w tym określenie minimalnych wysokości postąpień: </w:t>
      </w:r>
    </w:p>
    <w:p w:rsidR="001B2AE6" w:rsidRPr="00FB3088" w:rsidRDefault="001B2AE6" w:rsidP="001B2AE6">
      <w:pPr>
        <w:rPr>
          <w:rFonts w:cstheme="minorHAnsi"/>
          <w:sz w:val="20"/>
          <w:szCs w:val="20"/>
        </w:rPr>
      </w:pPr>
      <w:r w:rsidRPr="00FB3088">
        <w:rPr>
          <w:rFonts w:cstheme="minorHAnsi"/>
          <w:sz w:val="20"/>
          <w:szCs w:val="20"/>
        </w:rPr>
        <w:t>Informacje o liczbie etapów licytacji elektronicznej i czasie ich trwania:</w:t>
      </w:r>
    </w:p>
    <w:p w:rsidR="001B2AE6" w:rsidRPr="00FB3088" w:rsidRDefault="001B2AE6" w:rsidP="001B2AE6">
      <w:pPr>
        <w:rPr>
          <w:rFonts w:cstheme="minorHAnsi"/>
          <w:sz w:val="20"/>
          <w:szCs w:val="20"/>
        </w:rPr>
      </w:pPr>
      <w:r w:rsidRPr="00FB3088">
        <w:rPr>
          <w:rFonts w:cstheme="minorHAnsi"/>
          <w:sz w:val="20"/>
          <w:szCs w:val="20"/>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3"/>
        <w:gridCol w:w="1598"/>
      </w:tblGrid>
      <w:tr w:rsidR="001B2AE6" w:rsidRPr="00FB3088" w:rsidTr="001B2AE6">
        <w:trPr>
          <w:tblCellSpacing w:w="15" w:type="dxa"/>
        </w:trPr>
        <w:tc>
          <w:tcPr>
            <w:tcW w:w="0" w:type="auto"/>
            <w:vAlign w:val="center"/>
            <w:hideMark/>
          </w:tcPr>
          <w:p w:rsidR="001B2AE6" w:rsidRPr="00FB3088" w:rsidRDefault="001B2AE6" w:rsidP="001B2AE6">
            <w:pPr>
              <w:rPr>
                <w:rFonts w:cstheme="minorHAnsi"/>
                <w:sz w:val="20"/>
                <w:szCs w:val="20"/>
              </w:rPr>
            </w:pPr>
            <w:r w:rsidRPr="00FB3088">
              <w:rPr>
                <w:rFonts w:cstheme="minorHAnsi"/>
                <w:sz w:val="20"/>
                <w:szCs w:val="20"/>
              </w:rPr>
              <w:t>etap nr</w:t>
            </w:r>
          </w:p>
        </w:tc>
        <w:tc>
          <w:tcPr>
            <w:tcW w:w="0" w:type="auto"/>
            <w:vAlign w:val="center"/>
            <w:hideMark/>
          </w:tcPr>
          <w:p w:rsidR="001B2AE6" w:rsidRPr="00FB3088" w:rsidRDefault="001B2AE6" w:rsidP="001B2AE6">
            <w:pPr>
              <w:rPr>
                <w:rFonts w:cstheme="minorHAnsi"/>
                <w:sz w:val="20"/>
                <w:szCs w:val="20"/>
              </w:rPr>
            </w:pPr>
            <w:r w:rsidRPr="00FB3088">
              <w:rPr>
                <w:rFonts w:cstheme="minorHAnsi"/>
                <w:sz w:val="20"/>
                <w:szCs w:val="20"/>
              </w:rPr>
              <w:t>czas trwania etapu</w:t>
            </w:r>
          </w:p>
        </w:tc>
      </w:tr>
      <w:tr w:rsidR="001B2AE6" w:rsidRPr="00FB3088" w:rsidTr="001B2AE6">
        <w:trPr>
          <w:tblCellSpacing w:w="15" w:type="dxa"/>
        </w:trPr>
        <w:tc>
          <w:tcPr>
            <w:tcW w:w="0" w:type="auto"/>
            <w:vAlign w:val="center"/>
            <w:hideMark/>
          </w:tcPr>
          <w:p w:rsidR="001B2AE6" w:rsidRPr="00FB3088" w:rsidRDefault="001B2AE6" w:rsidP="001B2AE6">
            <w:pPr>
              <w:rPr>
                <w:rFonts w:cstheme="minorHAnsi"/>
                <w:sz w:val="20"/>
                <w:szCs w:val="20"/>
              </w:rPr>
            </w:pPr>
          </w:p>
        </w:tc>
        <w:tc>
          <w:tcPr>
            <w:tcW w:w="0" w:type="auto"/>
            <w:vAlign w:val="center"/>
            <w:hideMark/>
          </w:tcPr>
          <w:p w:rsidR="001B2AE6" w:rsidRPr="00FB3088" w:rsidRDefault="001B2AE6" w:rsidP="001B2AE6">
            <w:pPr>
              <w:rPr>
                <w:rFonts w:cstheme="minorHAnsi"/>
                <w:sz w:val="20"/>
                <w:szCs w:val="20"/>
              </w:rPr>
            </w:pPr>
          </w:p>
        </w:tc>
      </w:tr>
    </w:tbl>
    <w:p w:rsidR="001B2AE6" w:rsidRPr="00FB3088" w:rsidRDefault="001B2AE6" w:rsidP="001B2AE6">
      <w:pPr>
        <w:rPr>
          <w:rFonts w:cstheme="minorHAnsi"/>
          <w:sz w:val="20"/>
          <w:szCs w:val="20"/>
        </w:rPr>
      </w:pPr>
      <w:r w:rsidRPr="00FB3088">
        <w:rPr>
          <w:rFonts w:cstheme="minorHAnsi"/>
          <w:sz w:val="20"/>
          <w:szCs w:val="20"/>
        </w:rPr>
        <w:br/>
        <w:t>Wykonawcy, którzy nie złożyli nowych postąpień, zostaną zakwalifikowani do następnego etapu: nie</w:t>
      </w:r>
    </w:p>
    <w:p w:rsidR="001B2AE6" w:rsidRPr="00FB3088" w:rsidRDefault="001B2AE6" w:rsidP="001B2AE6">
      <w:pPr>
        <w:rPr>
          <w:rFonts w:cstheme="minorHAnsi"/>
          <w:sz w:val="20"/>
          <w:szCs w:val="20"/>
        </w:rPr>
      </w:pPr>
      <w:r w:rsidRPr="00FB3088">
        <w:rPr>
          <w:rFonts w:cstheme="minorHAnsi"/>
          <w:sz w:val="20"/>
          <w:szCs w:val="20"/>
        </w:rPr>
        <w:t>Termin otwarcia licytacji elektronicznej: </w:t>
      </w:r>
    </w:p>
    <w:p w:rsidR="001B2AE6" w:rsidRPr="00FB3088" w:rsidRDefault="001B2AE6" w:rsidP="001B2AE6">
      <w:pPr>
        <w:rPr>
          <w:rFonts w:cstheme="minorHAnsi"/>
          <w:sz w:val="20"/>
          <w:szCs w:val="20"/>
        </w:rPr>
      </w:pPr>
      <w:r w:rsidRPr="00FB3088">
        <w:rPr>
          <w:rFonts w:cstheme="minorHAnsi"/>
          <w:sz w:val="20"/>
          <w:szCs w:val="20"/>
        </w:rPr>
        <w:t>Termin i warunki zamknięcia licytacji elektronicznej: </w:t>
      </w:r>
    </w:p>
    <w:p w:rsidR="001B2AE6" w:rsidRPr="00FB3088" w:rsidRDefault="001B2AE6" w:rsidP="001B2AE6">
      <w:pPr>
        <w:rPr>
          <w:rFonts w:cstheme="minorHAnsi"/>
          <w:sz w:val="20"/>
          <w:szCs w:val="20"/>
        </w:rPr>
      </w:pPr>
      <w:r w:rsidRPr="00FB3088">
        <w:rPr>
          <w:rFonts w:cstheme="minorHAnsi"/>
          <w:sz w:val="20"/>
          <w:szCs w:val="20"/>
        </w:rPr>
        <w:br/>
        <w:t>Istotne dla stron postanowienia, które zostaną wprowadzone do treści zawieranej umowy w sprawie zamówienia publicznego, albo ogólne warunki umowy, albo wzór umowy: </w:t>
      </w:r>
    </w:p>
    <w:p w:rsidR="001B2AE6" w:rsidRPr="00FB3088" w:rsidRDefault="001B2AE6" w:rsidP="001B2AE6">
      <w:pPr>
        <w:rPr>
          <w:rFonts w:cstheme="minorHAnsi"/>
          <w:sz w:val="20"/>
          <w:szCs w:val="20"/>
        </w:rPr>
      </w:pPr>
      <w:r w:rsidRPr="00FB3088">
        <w:rPr>
          <w:rFonts w:cstheme="minorHAnsi"/>
          <w:sz w:val="20"/>
          <w:szCs w:val="20"/>
        </w:rPr>
        <w:br/>
        <w:t>Wymagania dotyczące zabezpieczenia należytego wykonania umowy: </w:t>
      </w:r>
    </w:p>
    <w:p w:rsidR="001B2AE6" w:rsidRPr="00FB3088" w:rsidRDefault="001B2AE6" w:rsidP="001B2AE6">
      <w:pPr>
        <w:rPr>
          <w:rFonts w:cstheme="minorHAnsi"/>
          <w:sz w:val="20"/>
          <w:szCs w:val="20"/>
        </w:rPr>
      </w:pPr>
      <w:r w:rsidRPr="00FB3088">
        <w:rPr>
          <w:rFonts w:cstheme="minorHAnsi"/>
          <w:sz w:val="20"/>
          <w:szCs w:val="20"/>
        </w:rPr>
        <w:br/>
        <w:t>Informacje dodatkowe: </w:t>
      </w:r>
    </w:p>
    <w:p w:rsidR="008A77D6" w:rsidRPr="00FB3088" w:rsidRDefault="001B2AE6">
      <w:pPr>
        <w:rPr>
          <w:rFonts w:cstheme="minorHAnsi"/>
          <w:sz w:val="20"/>
          <w:szCs w:val="20"/>
        </w:rPr>
      </w:pPr>
      <w:r w:rsidRPr="00FB3088">
        <w:rPr>
          <w:rFonts w:cstheme="minorHAnsi"/>
          <w:b/>
          <w:bCs/>
          <w:sz w:val="20"/>
          <w:szCs w:val="20"/>
        </w:rPr>
        <w:t>IV.5) ZMIANA UMOWY</w:t>
      </w:r>
      <w:r w:rsidRPr="00FB3088">
        <w:rPr>
          <w:rFonts w:cstheme="minorHAnsi"/>
          <w:sz w:val="20"/>
          <w:szCs w:val="20"/>
        </w:rPr>
        <w:br/>
      </w:r>
      <w:r w:rsidRPr="00FB3088">
        <w:rPr>
          <w:rFonts w:cstheme="minorHAnsi"/>
          <w:b/>
          <w:bCs/>
          <w:sz w:val="20"/>
          <w:szCs w:val="20"/>
        </w:rPr>
        <w:t xml:space="preserve">Przewiduje się istotne zmiany postanowień zawartej umowy w stosunku do treści oferty, na podstawie </w:t>
      </w:r>
      <w:r w:rsidRPr="00FB3088">
        <w:rPr>
          <w:rFonts w:cstheme="minorHAnsi"/>
          <w:b/>
          <w:bCs/>
          <w:sz w:val="20"/>
          <w:szCs w:val="20"/>
        </w:rPr>
        <w:lastRenderedPageBreak/>
        <w:t>której dokonano wyboru wykonawcy:</w:t>
      </w:r>
      <w:r w:rsidRPr="00FB3088">
        <w:rPr>
          <w:rFonts w:cstheme="minorHAnsi"/>
          <w:sz w:val="20"/>
          <w:szCs w:val="20"/>
        </w:rPr>
        <w:t> tak </w:t>
      </w:r>
      <w:r w:rsidRPr="00FB3088">
        <w:rPr>
          <w:rFonts w:cstheme="minorHAnsi"/>
          <w:sz w:val="20"/>
          <w:szCs w:val="20"/>
        </w:rPr>
        <w:br/>
        <w:t>Należy wskazać zakres, charakter zmian oraz warunki wprowadzenia zmian: </w:t>
      </w:r>
      <w:r w:rsidRPr="00FB3088">
        <w:rPr>
          <w:rFonts w:cstheme="minorHAnsi"/>
          <w:sz w:val="20"/>
          <w:szCs w:val="20"/>
        </w:rPr>
        <w:br/>
        <w:t>1. Zmiany mogą dotyczyć: a) zmiany terminu/ów realizacji przedmiotu umowy, poprzez jego skrócenie w przypadku zgodnej woli Stron, lub poprzez jego przedłużenie ze względu na przyczyny leżące po stronie Zamawiającego dotyczące w szczególności braku udostępnienia Wykonawcy materiałów, czy informacji bądź podjęcia decyzji zależnych od Zamawiającego, a niezbędnych do realizacji przedmiotu umowy, oraz inne niezawinione przez Strony przyczyny spowodowane przez siłę wyższą, oraz w przypadku zaistnienia okoliczności niezależnych od Stron i niezawinionych przez Wykonawcę, a związanych z opóźnieniem w uzyskaniu od stosownych instytucji i organów niezbędnych uzgodnień, pozwoleń, decyzji itp., w terminach instrukcyjnych bądź obligatoryjnych wynikających z obowiązujących przepisów prawa. Ewentualne przedłużenie terminu winno zostać poprzedzone przygotowaniem stosownego protokołu konieczności i udokumentowaniem zaistnienia okoliczności wpływających na konieczność zmiany terminów, b) zmiany wysokości wynagrodzenia wykonawcy w przypadku ustawowej zmiany stawki podatku od towarów i usług VAT odpowiednio dla zakresu wykonanych usług stanowiących przedmiot umowy, które zostały zrealizowane po dniu wejścia w życie przepisów dokonujących zmiany stawki podatku VAT, c) zmiany wysokości minimalnego wynagrodzenia za pracę albo wysokości minimalnej stawki godzinowej, ustalonych na podstawie przepisów z dnia 10 października 2002r. o minimalnym wynagrodzeniu za pracę, d) zmiany wysokości wynagrodzenia wykonawcy w przypadku ustawowej zmiany zasad podlegania ubezpieczeniom społecznym lub ubezpieczeniu zdrowotnemu lub wysokości stawki składki na ubezpieczenia społeczne lub zdrowotne ustalonych na podstawie przepisów ustawy z dnia 13 października 1998 r. o systemie ubezpieczeń społecznych (t. j. Dz. U. 2013 poz. 1442 z późno zm.) oraz ustawy z dnia 27 sierpnia 2004 r. o świadczeniach opieki zdrowotnej finansowanych ze środków publicznych (t. j. Dz. U. 2008 Nr 164 poz. 1027 z późno zm.) wpływającej na wysokość wynagrodzenia Wykonawcy, którego wypłata nastąpiła po dniu wejścia w życie przepisów dokonujących zmian ww. zasad lub wysokości stawek składek, e) zmiany osób przeznaczonych do realizacji umowy ze względów losowych, f) zmiany podwykonawcy ze względów losowych, o ile zostali przewidziani, g) innych zmian korzystnych dla Zamawiającego, h) innych zmian, o ile konieczność ich wprowadzenia będzie wynikała ze zmian w obowiązujących przepisach prawa. 2. Wszelkie zmiany treści umowy będą wprowadzane drogą aneksów i wymagają formy pisemnej oraz zgody obu stron pod rygorem nieważności takich zmian. </w:t>
      </w:r>
      <w:r w:rsidRPr="00FB3088">
        <w:rPr>
          <w:rFonts w:cstheme="minorHAnsi"/>
          <w:sz w:val="20"/>
          <w:szCs w:val="20"/>
        </w:rPr>
        <w:br/>
      </w:r>
      <w:r w:rsidRPr="00FB3088">
        <w:rPr>
          <w:rFonts w:cstheme="minorHAnsi"/>
          <w:b/>
          <w:bCs/>
          <w:sz w:val="20"/>
          <w:szCs w:val="20"/>
        </w:rPr>
        <w:t>IV.6) INFORMACJE ADMINISTRACYJNE </w:t>
      </w:r>
      <w:r w:rsidRPr="00FB3088">
        <w:rPr>
          <w:rFonts w:cstheme="minorHAnsi"/>
          <w:sz w:val="20"/>
          <w:szCs w:val="20"/>
        </w:rPr>
        <w:br/>
      </w:r>
      <w:r w:rsidRPr="00FB3088">
        <w:rPr>
          <w:rFonts w:cstheme="minorHAnsi"/>
          <w:sz w:val="20"/>
          <w:szCs w:val="20"/>
        </w:rPr>
        <w:br/>
      </w:r>
      <w:r w:rsidRPr="00FB3088">
        <w:rPr>
          <w:rFonts w:cstheme="minorHAnsi"/>
          <w:b/>
          <w:bCs/>
          <w:sz w:val="20"/>
          <w:szCs w:val="20"/>
        </w:rPr>
        <w:t>IV.6.1) Sposób udostępniania informacji o charakterze poufnym </w:t>
      </w:r>
      <w:r w:rsidRPr="00FB3088">
        <w:rPr>
          <w:rFonts w:cstheme="minorHAnsi"/>
          <w:i/>
          <w:iCs/>
          <w:sz w:val="20"/>
          <w:szCs w:val="20"/>
        </w:rPr>
        <w:t>(jeżeli dotyczy): </w:t>
      </w:r>
      <w:r w:rsidRPr="00FB3088">
        <w:rPr>
          <w:rFonts w:cstheme="minorHAnsi"/>
          <w:sz w:val="20"/>
          <w:szCs w:val="20"/>
        </w:rPr>
        <w:br/>
      </w:r>
      <w:r w:rsidRPr="00FB3088">
        <w:rPr>
          <w:rFonts w:cstheme="minorHAnsi"/>
          <w:sz w:val="20"/>
          <w:szCs w:val="20"/>
        </w:rPr>
        <w:br/>
      </w:r>
      <w:r w:rsidRPr="00FB3088">
        <w:rPr>
          <w:rFonts w:cstheme="minorHAnsi"/>
          <w:b/>
          <w:bCs/>
          <w:sz w:val="20"/>
          <w:szCs w:val="20"/>
        </w:rPr>
        <w:t>Środki służące ochronie informacji o charakterze poufnym</w:t>
      </w:r>
      <w:r w:rsidRPr="00FB3088">
        <w:rPr>
          <w:rFonts w:cstheme="minorHAnsi"/>
          <w:sz w:val="20"/>
          <w:szCs w:val="20"/>
        </w:rPr>
        <w:br/>
      </w:r>
      <w:r w:rsidRPr="00FB3088">
        <w:rPr>
          <w:rFonts w:cstheme="minorHAnsi"/>
          <w:sz w:val="20"/>
          <w:szCs w:val="20"/>
        </w:rPr>
        <w:br/>
      </w:r>
      <w:r w:rsidRPr="00FB3088">
        <w:rPr>
          <w:rFonts w:cstheme="minorHAnsi"/>
          <w:b/>
          <w:bCs/>
          <w:sz w:val="20"/>
          <w:szCs w:val="20"/>
        </w:rPr>
        <w:t>IV.6.2) Termin składania ofert lub wniosków o dopuszczenie do udziału w postępowaniu: </w:t>
      </w:r>
      <w:r w:rsidRPr="00FB3088">
        <w:rPr>
          <w:rFonts w:cstheme="minorHAnsi"/>
          <w:sz w:val="20"/>
          <w:szCs w:val="20"/>
        </w:rPr>
        <w:br/>
        <w:t>Data: 19/12/2016, godzina: 09:00, </w:t>
      </w:r>
      <w:r w:rsidRPr="00FB3088">
        <w:rPr>
          <w:rFonts w:cstheme="minorHAnsi"/>
          <w:sz w:val="20"/>
          <w:szCs w:val="20"/>
        </w:rPr>
        <w:br/>
        <w:t>Skrócenie terminu składania wniosków, ze względu na pilną potrzebę udzielenia zamówienia (przetarg nieograniczony, przetarg ograniczony, negocjacje z ogłoszeniem): </w:t>
      </w:r>
      <w:r w:rsidRPr="00FB3088">
        <w:rPr>
          <w:rFonts w:cstheme="minorHAnsi"/>
          <w:sz w:val="20"/>
          <w:szCs w:val="20"/>
        </w:rPr>
        <w:br/>
        <w:t>nie </w:t>
      </w:r>
      <w:r w:rsidRPr="00FB3088">
        <w:rPr>
          <w:rFonts w:cstheme="minorHAnsi"/>
          <w:sz w:val="20"/>
          <w:szCs w:val="20"/>
        </w:rPr>
        <w:br/>
        <w:t>Wskazać powody: </w:t>
      </w:r>
      <w:r w:rsidRPr="00FB3088">
        <w:rPr>
          <w:rFonts w:cstheme="minorHAnsi"/>
          <w:sz w:val="20"/>
          <w:szCs w:val="20"/>
        </w:rPr>
        <w:br/>
      </w:r>
      <w:r w:rsidRPr="00FB3088">
        <w:rPr>
          <w:rFonts w:cstheme="minorHAnsi"/>
          <w:sz w:val="20"/>
          <w:szCs w:val="20"/>
        </w:rPr>
        <w:br/>
        <w:t>Język lub języki, w jakich mogą być sporządzane oferty lub wnioski o dopuszczenie do udziału w postępowaniu </w:t>
      </w:r>
      <w:r w:rsidRPr="00FB3088">
        <w:rPr>
          <w:rFonts w:cstheme="minorHAnsi"/>
          <w:sz w:val="20"/>
          <w:szCs w:val="20"/>
        </w:rPr>
        <w:br/>
        <w:t>&gt; polski</w:t>
      </w:r>
      <w:r w:rsidRPr="00FB3088">
        <w:rPr>
          <w:rFonts w:cstheme="minorHAnsi"/>
          <w:sz w:val="20"/>
          <w:szCs w:val="20"/>
        </w:rPr>
        <w:br/>
      </w:r>
      <w:r w:rsidRPr="00FB3088">
        <w:rPr>
          <w:rFonts w:cstheme="minorHAnsi"/>
          <w:b/>
          <w:bCs/>
          <w:sz w:val="20"/>
          <w:szCs w:val="20"/>
        </w:rPr>
        <w:t>IV.6.3) Termin związania ofertą: </w:t>
      </w:r>
      <w:r w:rsidRPr="00FB3088">
        <w:rPr>
          <w:rFonts w:cstheme="minorHAnsi"/>
          <w:sz w:val="20"/>
          <w:szCs w:val="20"/>
        </w:rPr>
        <w:t>okres w dniach: 30 (od ostatecznego terminu składania ofert) </w:t>
      </w:r>
      <w:r w:rsidRPr="00FB3088">
        <w:rPr>
          <w:rFonts w:cstheme="minorHAnsi"/>
          <w:sz w:val="20"/>
          <w:szCs w:val="20"/>
        </w:rPr>
        <w:br/>
      </w:r>
      <w:r w:rsidRPr="00FB3088">
        <w:rPr>
          <w:rFonts w:cstheme="minorHAnsi"/>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B3088">
        <w:rPr>
          <w:rFonts w:cstheme="minorHAnsi"/>
          <w:sz w:val="20"/>
          <w:szCs w:val="20"/>
        </w:rPr>
        <w:t> tak </w:t>
      </w:r>
      <w:r w:rsidRPr="00FB3088">
        <w:rPr>
          <w:rFonts w:cstheme="minorHAnsi"/>
          <w:sz w:val="20"/>
          <w:szCs w:val="20"/>
        </w:rPr>
        <w:br/>
      </w:r>
      <w:r w:rsidRPr="00FB3088">
        <w:rPr>
          <w:rFonts w:cstheme="minorHAnsi"/>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B3088">
        <w:rPr>
          <w:rFonts w:cstheme="minorHAnsi"/>
          <w:sz w:val="20"/>
          <w:szCs w:val="20"/>
        </w:rPr>
        <w:t> nie </w:t>
      </w:r>
      <w:r w:rsidRPr="00FB3088">
        <w:rPr>
          <w:rFonts w:cstheme="minorHAnsi"/>
          <w:sz w:val="20"/>
          <w:szCs w:val="20"/>
        </w:rPr>
        <w:br/>
      </w:r>
      <w:r w:rsidRPr="00FB3088">
        <w:rPr>
          <w:rFonts w:cstheme="minorHAnsi"/>
          <w:b/>
          <w:bCs/>
          <w:sz w:val="20"/>
          <w:szCs w:val="20"/>
        </w:rPr>
        <w:t>IV.6.6) Informacje dodatkowe:</w:t>
      </w:r>
      <w:bookmarkStart w:id="0" w:name="_GoBack"/>
      <w:bookmarkEnd w:id="0"/>
    </w:p>
    <w:sectPr w:rsidR="008A77D6" w:rsidRPr="00FB3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DC"/>
    <w:rsid w:val="000C3ADC"/>
    <w:rsid w:val="001B2AE6"/>
    <w:rsid w:val="008A77D6"/>
    <w:rsid w:val="00DB68E9"/>
    <w:rsid w:val="00E8442E"/>
    <w:rsid w:val="00FB3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B1F62-0ACC-4E11-B88D-BD89BF2F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B2AE6"/>
    <w:rPr>
      <w:color w:val="0563C1" w:themeColor="hyperlink"/>
      <w:u w:val="single"/>
    </w:rPr>
  </w:style>
  <w:style w:type="paragraph" w:styleId="Tekstdymka">
    <w:name w:val="Balloon Text"/>
    <w:basedOn w:val="Normalny"/>
    <w:link w:val="TekstdymkaZnak"/>
    <w:uiPriority w:val="99"/>
    <w:semiHidden/>
    <w:unhideWhenUsed/>
    <w:rsid w:val="00E844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204295">
      <w:bodyDiv w:val="1"/>
      <w:marLeft w:val="0"/>
      <w:marRight w:val="0"/>
      <w:marTop w:val="0"/>
      <w:marBottom w:val="0"/>
      <w:divBdr>
        <w:top w:val="none" w:sz="0" w:space="0" w:color="auto"/>
        <w:left w:val="none" w:sz="0" w:space="0" w:color="auto"/>
        <w:bottom w:val="none" w:sz="0" w:space="0" w:color="auto"/>
        <w:right w:val="none" w:sz="0" w:space="0" w:color="auto"/>
      </w:divBdr>
      <w:divsChild>
        <w:div w:id="672073810">
          <w:marLeft w:val="0"/>
          <w:marRight w:val="0"/>
          <w:marTop w:val="0"/>
          <w:marBottom w:val="0"/>
          <w:divBdr>
            <w:top w:val="none" w:sz="0" w:space="0" w:color="auto"/>
            <w:left w:val="none" w:sz="0" w:space="0" w:color="auto"/>
            <w:bottom w:val="none" w:sz="0" w:space="0" w:color="auto"/>
            <w:right w:val="none" w:sz="0" w:space="0" w:color="auto"/>
          </w:divBdr>
          <w:divsChild>
            <w:div w:id="1929263631">
              <w:marLeft w:val="0"/>
              <w:marRight w:val="0"/>
              <w:marTop w:val="0"/>
              <w:marBottom w:val="0"/>
              <w:divBdr>
                <w:top w:val="none" w:sz="0" w:space="0" w:color="auto"/>
                <w:left w:val="none" w:sz="0" w:space="0" w:color="auto"/>
                <w:bottom w:val="none" w:sz="0" w:space="0" w:color="auto"/>
                <w:right w:val="none" w:sz="0" w:space="0" w:color="auto"/>
              </w:divBdr>
            </w:div>
            <w:div w:id="2018070915">
              <w:marLeft w:val="0"/>
              <w:marRight w:val="0"/>
              <w:marTop w:val="0"/>
              <w:marBottom w:val="0"/>
              <w:divBdr>
                <w:top w:val="none" w:sz="0" w:space="0" w:color="auto"/>
                <w:left w:val="none" w:sz="0" w:space="0" w:color="auto"/>
                <w:bottom w:val="none" w:sz="0" w:space="0" w:color="auto"/>
                <w:right w:val="none" w:sz="0" w:space="0" w:color="auto"/>
              </w:divBdr>
            </w:div>
            <w:div w:id="517160491">
              <w:marLeft w:val="0"/>
              <w:marRight w:val="0"/>
              <w:marTop w:val="0"/>
              <w:marBottom w:val="0"/>
              <w:divBdr>
                <w:top w:val="none" w:sz="0" w:space="0" w:color="auto"/>
                <w:left w:val="none" w:sz="0" w:space="0" w:color="auto"/>
                <w:bottom w:val="none" w:sz="0" w:space="0" w:color="auto"/>
                <w:right w:val="none" w:sz="0" w:space="0" w:color="auto"/>
              </w:divBdr>
            </w:div>
            <w:div w:id="985353613">
              <w:marLeft w:val="0"/>
              <w:marRight w:val="0"/>
              <w:marTop w:val="0"/>
              <w:marBottom w:val="0"/>
              <w:divBdr>
                <w:top w:val="none" w:sz="0" w:space="0" w:color="auto"/>
                <w:left w:val="none" w:sz="0" w:space="0" w:color="auto"/>
                <w:bottom w:val="none" w:sz="0" w:space="0" w:color="auto"/>
                <w:right w:val="none" w:sz="0" w:space="0" w:color="auto"/>
              </w:divBdr>
              <w:divsChild>
                <w:div w:id="6517222">
                  <w:marLeft w:val="0"/>
                  <w:marRight w:val="0"/>
                  <w:marTop w:val="0"/>
                  <w:marBottom w:val="0"/>
                  <w:divBdr>
                    <w:top w:val="none" w:sz="0" w:space="0" w:color="auto"/>
                    <w:left w:val="none" w:sz="0" w:space="0" w:color="auto"/>
                    <w:bottom w:val="none" w:sz="0" w:space="0" w:color="auto"/>
                    <w:right w:val="none" w:sz="0" w:space="0" w:color="auto"/>
                  </w:divBdr>
                </w:div>
              </w:divsChild>
            </w:div>
            <w:div w:id="1217857179">
              <w:marLeft w:val="0"/>
              <w:marRight w:val="0"/>
              <w:marTop w:val="0"/>
              <w:marBottom w:val="0"/>
              <w:divBdr>
                <w:top w:val="none" w:sz="0" w:space="0" w:color="auto"/>
                <w:left w:val="none" w:sz="0" w:space="0" w:color="auto"/>
                <w:bottom w:val="none" w:sz="0" w:space="0" w:color="auto"/>
                <w:right w:val="none" w:sz="0" w:space="0" w:color="auto"/>
              </w:divBdr>
              <w:divsChild>
                <w:div w:id="676690641">
                  <w:marLeft w:val="0"/>
                  <w:marRight w:val="0"/>
                  <w:marTop w:val="0"/>
                  <w:marBottom w:val="0"/>
                  <w:divBdr>
                    <w:top w:val="none" w:sz="0" w:space="0" w:color="auto"/>
                    <w:left w:val="none" w:sz="0" w:space="0" w:color="auto"/>
                    <w:bottom w:val="none" w:sz="0" w:space="0" w:color="auto"/>
                    <w:right w:val="none" w:sz="0" w:space="0" w:color="auto"/>
                  </w:divBdr>
                </w:div>
              </w:divsChild>
            </w:div>
            <w:div w:id="423573108">
              <w:marLeft w:val="0"/>
              <w:marRight w:val="0"/>
              <w:marTop w:val="0"/>
              <w:marBottom w:val="0"/>
              <w:divBdr>
                <w:top w:val="none" w:sz="0" w:space="0" w:color="auto"/>
                <w:left w:val="none" w:sz="0" w:space="0" w:color="auto"/>
                <w:bottom w:val="none" w:sz="0" w:space="0" w:color="auto"/>
                <w:right w:val="none" w:sz="0" w:space="0" w:color="auto"/>
              </w:divBdr>
              <w:divsChild>
                <w:div w:id="2044360118">
                  <w:marLeft w:val="0"/>
                  <w:marRight w:val="0"/>
                  <w:marTop w:val="0"/>
                  <w:marBottom w:val="0"/>
                  <w:divBdr>
                    <w:top w:val="none" w:sz="0" w:space="0" w:color="auto"/>
                    <w:left w:val="none" w:sz="0" w:space="0" w:color="auto"/>
                    <w:bottom w:val="none" w:sz="0" w:space="0" w:color="auto"/>
                    <w:right w:val="none" w:sz="0" w:space="0" w:color="auto"/>
                  </w:divBdr>
                </w:div>
                <w:div w:id="1762799417">
                  <w:marLeft w:val="0"/>
                  <w:marRight w:val="0"/>
                  <w:marTop w:val="0"/>
                  <w:marBottom w:val="0"/>
                  <w:divBdr>
                    <w:top w:val="none" w:sz="0" w:space="0" w:color="auto"/>
                    <w:left w:val="none" w:sz="0" w:space="0" w:color="auto"/>
                    <w:bottom w:val="none" w:sz="0" w:space="0" w:color="auto"/>
                    <w:right w:val="none" w:sz="0" w:space="0" w:color="auto"/>
                  </w:divBdr>
                </w:div>
                <w:div w:id="824475451">
                  <w:marLeft w:val="0"/>
                  <w:marRight w:val="0"/>
                  <w:marTop w:val="0"/>
                  <w:marBottom w:val="0"/>
                  <w:divBdr>
                    <w:top w:val="none" w:sz="0" w:space="0" w:color="auto"/>
                    <w:left w:val="none" w:sz="0" w:space="0" w:color="auto"/>
                    <w:bottom w:val="none" w:sz="0" w:space="0" w:color="auto"/>
                    <w:right w:val="none" w:sz="0" w:space="0" w:color="auto"/>
                  </w:divBdr>
                </w:div>
                <w:div w:id="955411641">
                  <w:marLeft w:val="0"/>
                  <w:marRight w:val="0"/>
                  <w:marTop w:val="0"/>
                  <w:marBottom w:val="0"/>
                  <w:divBdr>
                    <w:top w:val="none" w:sz="0" w:space="0" w:color="auto"/>
                    <w:left w:val="none" w:sz="0" w:space="0" w:color="auto"/>
                    <w:bottom w:val="none" w:sz="0" w:space="0" w:color="auto"/>
                    <w:right w:val="none" w:sz="0" w:space="0" w:color="auto"/>
                  </w:divBdr>
                </w:div>
              </w:divsChild>
            </w:div>
            <w:div w:id="908810223">
              <w:marLeft w:val="0"/>
              <w:marRight w:val="0"/>
              <w:marTop w:val="0"/>
              <w:marBottom w:val="0"/>
              <w:divBdr>
                <w:top w:val="none" w:sz="0" w:space="0" w:color="auto"/>
                <w:left w:val="none" w:sz="0" w:space="0" w:color="auto"/>
                <w:bottom w:val="none" w:sz="0" w:space="0" w:color="auto"/>
                <w:right w:val="none" w:sz="0" w:space="0" w:color="auto"/>
              </w:divBdr>
              <w:divsChild>
                <w:div w:id="620452660">
                  <w:marLeft w:val="0"/>
                  <w:marRight w:val="0"/>
                  <w:marTop w:val="0"/>
                  <w:marBottom w:val="0"/>
                  <w:divBdr>
                    <w:top w:val="none" w:sz="0" w:space="0" w:color="auto"/>
                    <w:left w:val="none" w:sz="0" w:space="0" w:color="auto"/>
                    <w:bottom w:val="none" w:sz="0" w:space="0" w:color="auto"/>
                    <w:right w:val="none" w:sz="0" w:space="0" w:color="auto"/>
                  </w:divBdr>
                </w:div>
                <w:div w:id="2103531730">
                  <w:marLeft w:val="0"/>
                  <w:marRight w:val="0"/>
                  <w:marTop w:val="0"/>
                  <w:marBottom w:val="0"/>
                  <w:divBdr>
                    <w:top w:val="none" w:sz="0" w:space="0" w:color="auto"/>
                    <w:left w:val="none" w:sz="0" w:space="0" w:color="auto"/>
                    <w:bottom w:val="none" w:sz="0" w:space="0" w:color="auto"/>
                    <w:right w:val="none" w:sz="0" w:space="0" w:color="auto"/>
                  </w:divBdr>
                </w:div>
                <w:div w:id="473254867">
                  <w:marLeft w:val="0"/>
                  <w:marRight w:val="0"/>
                  <w:marTop w:val="0"/>
                  <w:marBottom w:val="0"/>
                  <w:divBdr>
                    <w:top w:val="none" w:sz="0" w:space="0" w:color="auto"/>
                    <w:left w:val="none" w:sz="0" w:space="0" w:color="auto"/>
                    <w:bottom w:val="none" w:sz="0" w:space="0" w:color="auto"/>
                    <w:right w:val="none" w:sz="0" w:space="0" w:color="auto"/>
                  </w:divBdr>
                </w:div>
                <w:div w:id="1952204589">
                  <w:marLeft w:val="0"/>
                  <w:marRight w:val="0"/>
                  <w:marTop w:val="0"/>
                  <w:marBottom w:val="0"/>
                  <w:divBdr>
                    <w:top w:val="none" w:sz="0" w:space="0" w:color="auto"/>
                    <w:left w:val="none" w:sz="0" w:space="0" w:color="auto"/>
                    <w:bottom w:val="none" w:sz="0" w:space="0" w:color="auto"/>
                    <w:right w:val="none" w:sz="0" w:space="0" w:color="auto"/>
                  </w:divBdr>
                </w:div>
                <w:div w:id="513226717">
                  <w:marLeft w:val="0"/>
                  <w:marRight w:val="0"/>
                  <w:marTop w:val="0"/>
                  <w:marBottom w:val="0"/>
                  <w:divBdr>
                    <w:top w:val="none" w:sz="0" w:space="0" w:color="auto"/>
                    <w:left w:val="none" w:sz="0" w:space="0" w:color="auto"/>
                    <w:bottom w:val="none" w:sz="0" w:space="0" w:color="auto"/>
                    <w:right w:val="none" w:sz="0" w:space="0" w:color="auto"/>
                  </w:divBdr>
                </w:div>
                <w:div w:id="672144104">
                  <w:marLeft w:val="0"/>
                  <w:marRight w:val="0"/>
                  <w:marTop w:val="0"/>
                  <w:marBottom w:val="0"/>
                  <w:divBdr>
                    <w:top w:val="none" w:sz="0" w:space="0" w:color="auto"/>
                    <w:left w:val="none" w:sz="0" w:space="0" w:color="auto"/>
                    <w:bottom w:val="none" w:sz="0" w:space="0" w:color="auto"/>
                    <w:right w:val="none" w:sz="0" w:space="0" w:color="auto"/>
                  </w:divBdr>
                </w:div>
                <w:div w:id="1447114997">
                  <w:marLeft w:val="0"/>
                  <w:marRight w:val="0"/>
                  <w:marTop w:val="0"/>
                  <w:marBottom w:val="0"/>
                  <w:divBdr>
                    <w:top w:val="none" w:sz="0" w:space="0" w:color="auto"/>
                    <w:left w:val="none" w:sz="0" w:space="0" w:color="auto"/>
                    <w:bottom w:val="none" w:sz="0" w:space="0" w:color="auto"/>
                    <w:right w:val="none" w:sz="0" w:space="0" w:color="auto"/>
                  </w:divBdr>
                </w:div>
              </w:divsChild>
            </w:div>
            <w:div w:id="1069886664">
              <w:marLeft w:val="0"/>
              <w:marRight w:val="0"/>
              <w:marTop w:val="0"/>
              <w:marBottom w:val="0"/>
              <w:divBdr>
                <w:top w:val="none" w:sz="0" w:space="0" w:color="auto"/>
                <w:left w:val="none" w:sz="0" w:space="0" w:color="auto"/>
                <w:bottom w:val="none" w:sz="0" w:space="0" w:color="auto"/>
                <w:right w:val="none" w:sz="0" w:space="0" w:color="auto"/>
              </w:divBdr>
              <w:divsChild>
                <w:div w:id="124977817">
                  <w:marLeft w:val="0"/>
                  <w:marRight w:val="0"/>
                  <w:marTop w:val="0"/>
                  <w:marBottom w:val="0"/>
                  <w:divBdr>
                    <w:top w:val="none" w:sz="0" w:space="0" w:color="auto"/>
                    <w:left w:val="none" w:sz="0" w:space="0" w:color="auto"/>
                    <w:bottom w:val="none" w:sz="0" w:space="0" w:color="auto"/>
                    <w:right w:val="none" w:sz="0" w:space="0" w:color="auto"/>
                  </w:divBdr>
                </w:div>
                <w:div w:id="1064638968">
                  <w:marLeft w:val="0"/>
                  <w:marRight w:val="0"/>
                  <w:marTop w:val="0"/>
                  <w:marBottom w:val="0"/>
                  <w:divBdr>
                    <w:top w:val="none" w:sz="0" w:space="0" w:color="auto"/>
                    <w:left w:val="none" w:sz="0" w:space="0" w:color="auto"/>
                    <w:bottom w:val="none" w:sz="0" w:space="0" w:color="auto"/>
                    <w:right w:val="none" w:sz="0" w:space="0" w:color="auto"/>
                  </w:divBdr>
                </w:div>
                <w:div w:id="1012757117">
                  <w:marLeft w:val="0"/>
                  <w:marRight w:val="0"/>
                  <w:marTop w:val="0"/>
                  <w:marBottom w:val="0"/>
                  <w:divBdr>
                    <w:top w:val="none" w:sz="0" w:space="0" w:color="auto"/>
                    <w:left w:val="none" w:sz="0" w:space="0" w:color="auto"/>
                    <w:bottom w:val="none" w:sz="0" w:space="0" w:color="auto"/>
                    <w:right w:val="none" w:sz="0" w:space="0" w:color="auto"/>
                  </w:divBdr>
                </w:div>
              </w:divsChild>
            </w:div>
            <w:div w:id="343166452">
              <w:marLeft w:val="0"/>
              <w:marRight w:val="0"/>
              <w:marTop w:val="0"/>
              <w:marBottom w:val="0"/>
              <w:divBdr>
                <w:top w:val="none" w:sz="0" w:space="0" w:color="auto"/>
                <w:left w:val="none" w:sz="0" w:space="0" w:color="auto"/>
                <w:bottom w:val="none" w:sz="0" w:space="0" w:color="auto"/>
                <w:right w:val="none" w:sz="0" w:space="0" w:color="auto"/>
              </w:divBdr>
              <w:divsChild>
                <w:div w:id="29957828">
                  <w:marLeft w:val="0"/>
                  <w:marRight w:val="0"/>
                  <w:marTop w:val="0"/>
                  <w:marBottom w:val="0"/>
                  <w:divBdr>
                    <w:top w:val="none" w:sz="0" w:space="0" w:color="auto"/>
                    <w:left w:val="none" w:sz="0" w:space="0" w:color="auto"/>
                    <w:bottom w:val="none" w:sz="0" w:space="0" w:color="auto"/>
                    <w:right w:val="none" w:sz="0" w:space="0" w:color="auto"/>
                  </w:divBdr>
                </w:div>
                <w:div w:id="1511213473">
                  <w:marLeft w:val="0"/>
                  <w:marRight w:val="0"/>
                  <w:marTop w:val="0"/>
                  <w:marBottom w:val="0"/>
                  <w:divBdr>
                    <w:top w:val="none" w:sz="0" w:space="0" w:color="auto"/>
                    <w:left w:val="none" w:sz="0" w:space="0" w:color="auto"/>
                    <w:bottom w:val="none" w:sz="0" w:space="0" w:color="auto"/>
                    <w:right w:val="none" w:sz="0" w:space="0" w:color="auto"/>
                  </w:divBdr>
                </w:div>
                <w:div w:id="1402749924">
                  <w:marLeft w:val="0"/>
                  <w:marRight w:val="0"/>
                  <w:marTop w:val="0"/>
                  <w:marBottom w:val="0"/>
                  <w:divBdr>
                    <w:top w:val="none" w:sz="0" w:space="0" w:color="auto"/>
                    <w:left w:val="none" w:sz="0" w:space="0" w:color="auto"/>
                    <w:bottom w:val="none" w:sz="0" w:space="0" w:color="auto"/>
                    <w:right w:val="none" w:sz="0" w:space="0" w:color="auto"/>
                  </w:divBdr>
                </w:div>
                <w:div w:id="202326711">
                  <w:marLeft w:val="0"/>
                  <w:marRight w:val="0"/>
                  <w:marTop w:val="0"/>
                  <w:marBottom w:val="0"/>
                  <w:divBdr>
                    <w:top w:val="none" w:sz="0" w:space="0" w:color="auto"/>
                    <w:left w:val="none" w:sz="0" w:space="0" w:color="auto"/>
                    <w:bottom w:val="none" w:sz="0" w:space="0" w:color="auto"/>
                    <w:right w:val="none" w:sz="0" w:space="0" w:color="auto"/>
                  </w:divBdr>
                </w:div>
                <w:div w:id="1979526911">
                  <w:marLeft w:val="0"/>
                  <w:marRight w:val="0"/>
                  <w:marTop w:val="0"/>
                  <w:marBottom w:val="0"/>
                  <w:divBdr>
                    <w:top w:val="none" w:sz="0" w:space="0" w:color="auto"/>
                    <w:left w:val="none" w:sz="0" w:space="0" w:color="auto"/>
                    <w:bottom w:val="none" w:sz="0" w:space="0" w:color="auto"/>
                    <w:right w:val="none" w:sz="0" w:space="0" w:color="auto"/>
                  </w:divBdr>
                </w:div>
              </w:divsChild>
            </w:div>
            <w:div w:id="460146891">
              <w:marLeft w:val="0"/>
              <w:marRight w:val="0"/>
              <w:marTop w:val="0"/>
              <w:marBottom w:val="0"/>
              <w:divBdr>
                <w:top w:val="none" w:sz="0" w:space="0" w:color="auto"/>
                <w:left w:val="none" w:sz="0" w:space="0" w:color="auto"/>
                <w:bottom w:val="none" w:sz="0" w:space="0" w:color="auto"/>
                <w:right w:val="none" w:sz="0" w:space="0" w:color="auto"/>
              </w:divBdr>
              <w:divsChild>
                <w:div w:id="928344292">
                  <w:marLeft w:val="0"/>
                  <w:marRight w:val="0"/>
                  <w:marTop w:val="0"/>
                  <w:marBottom w:val="0"/>
                  <w:divBdr>
                    <w:top w:val="none" w:sz="0" w:space="0" w:color="auto"/>
                    <w:left w:val="none" w:sz="0" w:space="0" w:color="auto"/>
                    <w:bottom w:val="none" w:sz="0" w:space="0" w:color="auto"/>
                    <w:right w:val="none" w:sz="0" w:space="0" w:color="auto"/>
                  </w:divBdr>
                </w:div>
                <w:div w:id="184712369">
                  <w:marLeft w:val="0"/>
                  <w:marRight w:val="0"/>
                  <w:marTop w:val="0"/>
                  <w:marBottom w:val="0"/>
                  <w:divBdr>
                    <w:top w:val="none" w:sz="0" w:space="0" w:color="auto"/>
                    <w:left w:val="none" w:sz="0" w:space="0" w:color="auto"/>
                    <w:bottom w:val="none" w:sz="0" w:space="0" w:color="auto"/>
                    <w:right w:val="none" w:sz="0" w:space="0" w:color="auto"/>
                  </w:divBdr>
                </w:div>
                <w:div w:id="1232883094">
                  <w:marLeft w:val="0"/>
                  <w:marRight w:val="0"/>
                  <w:marTop w:val="0"/>
                  <w:marBottom w:val="0"/>
                  <w:divBdr>
                    <w:top w:val="none" w:sz="0" w:space="0" w:color="auto"/>
                    <w:left w:val="none" w:sz="0" w:space="0" w:color="auto"/>
                    <w:bottom w:val="none" w:sz="0" w:space="0" w:color="auto"/>
                    <w:right w:val="none" w:sz="0" w:space="0" w:color="auto"/>
                  </w:divBdr>
                </w:div>
                <w:div w:id="336081565">
                  <w:marLeft w:val="0"/>
                  <w:marRight w:val="0"/>
                  <w:marTop w:val="0"/>
                  <w:marBottom w:val="0"/>
                  <w:divBdr>
                    <w:top w:val="none" w:sz="0" w:space="0" w:color="auto"/>
                    <w:left w:val="none" w:sz="0" w:space="0" w:color="auto"/>
                    <w:bottom w:val="none" w:sz="0" w:space="0" w:color="auto"/>
                    <w:right w:val="none" w:sz="0" w:space="0" w:color="auto"/>
                  </w:divBdr>
                </w:div>
                <w:div w:id="951666098">
                  <w:marLeft w:val="0"/>
                  <w:marRight w:val="0"/>
                  <w:marTop w:val="0"/>
                  <w:marBottom w:val="0"/>
                  <w:divBdr>
                    <w:top w:val="none" w:sz="0" w:space="0" w:color="auto"/>
                    <w:left w:val="none" w:sz="0" w:space="0" w:color="auto"/>
                    <w:bottom w:val="none" w:sz="0" w:space="0" w:color="auto"/>
                    <w:right w:val="none" w:sz="0" w:space="0" w:color="auto"/>
                  </w:divBdr>
                </w:div>
                <w:div w:id="1714964931">
                  <w:marLeft w:val="0"/>
                  <w:marRight w:val="0"/>
                  <w:marTop w:val="0"/>
                  <w:marBottom w:val="0"/>
                  <w:divBdr>
                    <w:top w:val="none" w:sz="0" w:space="0" w:color="auto"/>
                    <w:left w:val="none" w:sz="0" w:space="0" w:color="auto"/>
                    <w:bottom w:val="none" w:sz="0" w:space="0" w:color="auto"/>
                    <w:right w:val="none" w:sz="0" w:space="0" w:color="auto"/>
                  </w:divBdr>
                </w:div>
                <w:div w:id="207184628">
                  <w:marLeft w:val="0"/>
                  <w:marRight w:val="0"/>
                  <w:marTop w:val="0"/>
                  <w:marBottom w:val="0"/>
                  <w:divBdr>
                    <w:top w:val="none" w:sz="0" w:space="0" w:color="auto"/>
                    <w:left w:val="none" w:sz="0" w:space="0" w:color="auto"/>
                    <w:bottom w:val="none" w:sz="0" w:space="0" w:color="auto"/>
                    <w:right w:val="none" w:sz="0" w:space="0" w:color="auto"/>
                  </w:divBdr>
                </w:div>
                <w:div w:id="1991788455">
                  <w:marLeft w:val="0"/>
                  <w:marRight w:val="0"/>
                  <w:marTop w:val="0"/>
                  <w:marBottom w:val="0"/>
                  <w:divBdr>
                    <w:top w:val="none" w:sz="0" w:space="0" w:color="auto"/>
                    <w:left w:val="none" w:sz="0" w:space="0" w:color="auto"/>
                    <w:bottom w:val="none" w:sz="0" w:space="0" w:color="auto"/>
                    <w:right w:val="none" w:sz="0" w:space="0" w:color="auto"/>
                  </w:divBdr>
                </w:div>
                <w:div w:id="18748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p.solec-zdroj.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4116</Words>
  <Characters>24699</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dc:creator>
  <cp:keywords/>
  <dc:description/>
  <cp:lastModifiedBy>INWESTYCJE</cp:lastModifiedBy>
  <cp:revision>3</cp:revision>
  <cp:lastPrinted>2016-12-06T10:34:00Z</cp:lastPrinted>
  <dcterms:created xsi:type="dcterms:W3CDTF">2016-12-06T10:29:00Z</dcterms:created>
  <dcterms:modified xsi:type="dcterms:W3CDTF">2016-12-06T10:34:00Z</dcterms:modified>
</cp:coreProperties>
</file>