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6" w:rsidRDefault="001C7C78" w:rsidP="00AA0B0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AA0B09">
        <w:rPr>
          <w:rFonts w:asciiTheme="minorHAnsi" w:hAnsiTheme="minorHAnsi" w:cstheme="minorHAnsi"/>
          <w:sz w:val="24"/>
          <w:szCs w:val="24"/>
        </w:rPr>
        <w:t>..</w:t>
      </w:r>
      <w:r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AA0B09" w:rsidRPr="00AA0B09" w:rsidRDefault="00AA0B09" w:rsidP="00AA0B09">
      <w:pPr>
        <w:pStyle w:val="Bezodstpw"/>
        <w:ind w:left="2836" w:firstLine="709"/>
        <w:jc w:val="center"/>
        <w:rPr>
          <w:rFonts w:ascii="Arial" w:hAnsi="Arial" w:cs="Arial"/>
          <w:i/>
          <w:sz w:val="20"/>
          <w:szCs w:val="20"/>
        </w:rPr>
      </w:pPr>
      <w:r w:rsidRPr="00AA0B09">
        <w:rPr>
          <w:rFonts w:asciiTheme="minorHAnsi" w:hAnsiTheme="minorHAnsi" w:cstheme="minorHAnsi"/>
          <w:i/>
          <w:sz w:val="24"/>
          <w:szCs w:val="24"/>
        </w:rPr>
        <w:t>(miejscowość)</w:t>
      </w:r>
    </w:p>
    <w:p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360A73" w:rsidRDefault="00360A73" w:rsidP="00360A73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AA0B09" w:rsidRDefault="00AA0B09" w:rsidP="00181B8B">
      <w:pPr>
        <w:pStyle w:val="Bezodstpw"/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AA0B09">
        <w:rPr>
          <w:rFonts w:asciiTheme="minorHAnsi" w:hAnsiTheme="minorHAnsi" w:cstheme="minorHAnsi"/>
          <w:i/>
          <w:sz w:val="24"/>
          <w:szCs w:val="24"/>
        </w:rPr>
        <w:t>(</w:t>
      </w:r>
      <w:r w:rsidR="00360A73" w:rsidRPr="00AA0B09">
        <w:rPr>
          <w:rFonts w:asciiTheme="minorHAnsi" w:hAnsiTheme="minorHAnsi" w:cstheme="minorHAnsi"/>
          <w:i/>
          <w:sz w:val="24"/>
          <w:szCs w:val="24"/>
        </w:rPr>
        <w:t>Dane kontaktowe wnioskodawcy</w:t>
      </w:r>
      <w:r w:rsidRPr="00AA0B09">
        <w:rPr>
          <w:rFonts w:asciiTheme="minorHAnsi" w:hAnsiTheme="minorHAnsi" w:cstheme="minorHAnsi"/>
          <w:i/>
          <w:sz w:val="24"/>
          <w:szCs w:val="24"/>
        </w:rPr>
        <w:t>)</w:t>
      </w:r>
    </w:p>
    <w:p w:rsidR="00360A73" w:rsidRPr="00360A73" w:rsidRDefault="00360A73" w:rsidP="00AA0B09">
      <w:pPr>
        <w:pStyle w:val="Bezodstpw"/>
        <w:rPr>
          <w:rFonts w:asciiTheme="minorHAnsi" w:hAnsiTheme="minorHAnsi" w:cstheme="minorHAnsi"/>
        </w:rPr>
      </w:pPr>
    </w:p>
    <w:p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60A73" w:rsidRPr="00906422" w:rsidRDefault="00B61C3D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Urząd Gminy w Solcu-Zdroju</w:t>
      </w:r>
    </w:p>
    <w:p w:rsidR="00360A73" w:rsidRPr="00906422" w:rsidRDefault="00B61C3D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Ul. 1 Maja 10</w:t>
      </w:r>
    </w:p>
    <w:p w:rsidR="00360A73" w:rsidRPr="00906422" w:rsidRDefault="00B61C3D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28-131 Solec-Zdrój</w:t>
      </w:r>
    </w:p>
    <w:p w:rsidR="00360A73" w:rsidRPr="00906422" w:rsidRDefault="00360A73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F2F91" w:rsidRPr="001F2F91" w:rsidRDefault="001F2F91" w:rsidP="001F2F91"/>
    <w:p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  <w:r w:rsidR="004B400B">
        <w:rPr>
          <w:sz w:val="24"/>
          <w:szCs w:val="24"/>
        </w:rPr>
        <w:t>,</w:t>
      </w:r>
      <w:r w:rsidRPr="00E1717F">
        <w:rPr>
          <w:sz w:val="24"/>
          <w:szCs w:val="24"/>
        </w:rPr>
        <w:t xml:space="preserve">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12518E">
        <w:rPr>
          <w:sz w:val="24"/>
          <w:szCs w:val="24"/>
        </w:rPr>
        <w:t>:</w:t>
      </w:r>
    </w:p>
    <w:p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</w:p>
    <w:p w:rsidR="0012518E" w:rsidRPr="00B46C36" w:rsidRDefault="00E1717F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="00AA0B09" w:rsidRPr="00B46C36">
        <w:rPr>
          <w:rFonts w:asciiTheme="minorHAnsi" w:hAnsiTheme="minorHAnsi" w:cstheme="minorHAnsi"/>
          <w:sz w:val="24"/>
          <w:szCs w:val="24"/>
        </w:rPr>
        <w:t>*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Wskazuję </w:t>
      </w:r>
      <w:r w:rsidRPr="00AA0B09">
        <w:rPr>
          <w:rFonts w:asciiTheme="minorHAnsi" w:hAnsiTheme="minorHAnsi" w:cstheme="minorHAnsi"/>
          <w:b/>
        </w:rPr>
        <w:t>b</w:t>
      </w:r>
      <w:r w:rsidR="004A6815" w:rsidRPr="00AA0B09">
        <w:rPr>
          <w:rFonts w:asciiTheme="minorHAnsi" w:hAnsiTheme="minorHAnsi" w:cstheme="minorHAnsi"/>
          <w:b/>
        </w:rPr>
        <w:t>arier</w:t>
      </w:r>
      <w:r w:rsidRPr="00AA0B09">
        <w:rPr>
          <w:rFonts w:asciiTheme="minorHAnsi" w:hAnsiTheme="minorHAnsi" w:cstheme="minorHAnsi"/>
          <w:b/>
        </w:rPr>
        <w:t>ę</w:t>
      </w:r>
      <w:r w:rsidR="004A6815" w:rsidRPr="00AA0B09">
        <w:rPr>
          <w:rFonts w:asciiTheme="minorHAnsi" w:hAnsiTheme="minorHAnsi" w:cstheme="minorHAnsi"/>
          <w:b/>
        </w:rPr>
        <w:t xml:space="preserve"> utrudniając</w:t>
      </w:r>
      <w:r w:rsidRPr="00AA0B09">
        <w:rPr>
          <w:rFonts w:asciiTheme="minorHAnsi" w:hAnsiTheme="minorHAnsi" w:cstheme="minorHAnsi"/>
          <w:b/>
        </w:rPr>
        <w:t xml:space="preserve">ą </w:t>
      </w:r>
      <w:r w:rsidR="004A6815" w:rsidRPr="00AA0B09">
        <w:rPr>
          <w:rFonts w:asciiTheme="minorHAnsi" w:hAnsiTheme="minorHAnsi" w:cstheme="minorHAnsi"/>
          <w:b/>
        </w:rPr>
        <w:t>lub uniemożliwiając</w:t>
      </w:r>
      <w:r w:rsidRPr="00AA0B09">
        <w:rPr>
          <w:rFonts w:asciiTheme="minorHAnsi" w:hAnsiTheme="minorHAnsi" w:cstheme="minorHAnsi"/>
          <w:b/>
        </w:rPr>
        <w:t>ą dostępnoś</w:t>
      </w:r>
      <w:r w:rsidR="00AA0B09" w:rsidRPr="00AA0B09">
        <w:rPr>
          <w:rFonts w:asciiTheme="minorHAnsi" w:hAnsiTheme="minorHAnsi" w:cstheme="minorHAnsi"/>
          <w:b/>
        </w:rPr>
        <w:t>ć</w:t>
      </w:r>
      <w:r>
        <w:rPr>
          <w:rFonts w:asciiTheme="minorHAnsi" w:hAnsiTheme="minorHAnsi" w:cstheme="minorHAnsi"/>
        </w:rPr>
        <w:t xml:space="preserve"> w </w:t>
      </w:r>
      <w:r w:rsidR="00360A73">
        <w:rPr>
          <w:rFonts w:asciiTheme="minorHAnsi" w:hAnsiTheme="minorHAnsi" w:cstheme="minorHAnsi"/>
        </w:rPr>
        <w:t xml:space="preserve">Urzędzie </w:t>
      </w:r>
      <w:r w:rsidR="00B61C3D">
        <w:rPr>
          <w:rFonts w:asciiTheme="minorHAnsi" w:hAnsiTheme="minorHAnsi" w:cstheme="minorHAnsi"/>
        </w:rPr>
        <w:t>Gminy w Solcu-Zdroju</w:t>
      </w:r>
      <w:r w:rsidR="00360A73"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12518E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</w:t>
      </w:r>
    </w:p>
    <w:p w:rsidR="00AA0B09" w:rsidRDefault="00AA0B09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</w:t>
      </w:r>
      <w:r w:rsidRPr="00AA0B09">
        <w:rPr>
          <w:rFonts w:asciiTheme="minorHAnsi" w:hAnsiTheme="minorHAnsi" w:cstheme="minorHAnsi"/>
          <w:b/>
        </w:rPr>
        <w:t>wskazuję preferowany sposób zapewnienia dostępności</w:t>
      </w:r>
      <w:r>
        <w:rPr>
          <w:rFonts w:asciiTheme="minorHAnsi" w:hAnsiTheme="minorHAnsi" w:cstheme="minorHAnsi"/>
        </w:rPr>
        <w:t>:</w:t>
      </w:r>
    </w:p>
    <w:p w:rsidR="00066CE1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:rsidR="002F7841" w:rsidRDefault="002F784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AA0B09">
        <w:rPr>
          <w:rFonts w:asciiTheme="minorHAnsi" w:hAnsiTheme="minorHAnsi" w:cstheme="minorHAnsi"/>
        </w:rPr>
        <w:t xml:space="preserve"> </w:t>
      </w:r>
      <w:r w:rsidR="00AA0B09" w:rsidRPr="00AA0B09">
        <w:rPr>
          <w:rFonts w:asciiTheme="minorHAnsi" w:hAnsiTheme="minorHAnsi" w:cstheme="minorHAnsi"/>
          <w:i/>
        </w:rPr>
        <w:t>(wybierz i uzupełnij sposób kontaktu)</w:t>
      </w:r>
      <w:r w:rsidR="00AA0B09">
        <w:rPr>
          <w:rFonts w:asciiTheme="minorHAnsi" w:hAnsiTheme="minorHAnsi" w:cstheme="minorHAnsi"/>
        </w:rPr>
        <w:t xml:space="preserve"> </w:t>
      </w:r>
      <w:r w:rsidR="00116AF0" w:rsidRPr="00116AF0">
        <w:rPr>
          <w:rFonts w:asciiTheme="minorHAnsi" w:hAnsiTheme="minorHAnsi" w:cstheme="minorHAnsi"/>
        </w:rPr>
        <w:t>:</w:t>
      </w:r>
    </w:p>
    <w:p w:rsidR="00116AF0" w:rsidRPr="00116AF0" w:rsidRDefault="00AA0B0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</w:t>
      </w:r>
      <w:r w:rsidR="00116AF0" w:rsidRPr="00116AF0">
        <w:rPr>
          <w:rFonts w:asciiTheme="minorHAnsi" w:hAnsiTheme="minorHAnsi" w:cstheme="minorHAnsi"/>
        </w:rPr>
        <w:t xml:space="preserve">  ………………………………………………………</w:t>
      </w:r>
      <w:r w:rsidR="00116AF0">
        <w:rPr>
          <w:rFonts w:asciiTheme="minorHAnsi" w:hAnsiTheme="minorHAnsi" w:cstheme="minorHAnsi"/>
        </w:rPr>
        <w:t>…………………………….……………</w:t>
      </w:r>
      <w:r w:rsidR="00116AF0"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="00116AF0" w:rsidRP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lastRenderedPageBreak/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16AF0" w:rsidRPr="00116AF0" w:rsidRDefault="00AA0B0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 xml:space="preserve">Telefonicznie </w:t>
      </w:r>
      <w:r w:rsidR="00116AF0" w:rsidRPr="00116AF0">
        <w:rPr>
          <w:rFonts w:asciiTheme="minorHAnsi" w:hAnsiTheme="minorHAnsi" w:cstheme="minorHAnsi"/>
        </w:rPr>
        <w:t>………………………….……………………………………………………………</w:t>
      </w:r>
      <w:r w:rsidR="00116AF0"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 w:rsid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:rsidR="001F2F91" w:rsidRDefault="001F2F91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BD43EB" w:rsidRPr="001F2F91" w:rsidRDefault="00BD43EB" w:rsidP="00906422">
      <w:pPr>
        <w:pStyle w:val="Nagwek1"/>
        <w:spacing w:before="600"/>
        <w:rPr>
          <w:rFonts w:asciiTheme="minorHAnsi" w:hAnsiTheme="minorHAnsi" w:cstheme="minorHAnsi"/>
          <w:color w:val="auto"/>
          <w:sz w:val="22"/>
          <w:szCs w:val="22"/>
        </w:rPr>
      </w:pPr>
      <w:r w:rsidRPr="001F2F91">
        <w:rPr>
          <w:rFonts w:asciiTheme="minorHAnsi" w:hAnsiTheme="minorHAnsi" w:cstheme="minorHAnsi"/>
          <w:color w:val="auto"/>
          <w:sz w:val="22"/>
          <w:szCs w:val="22"/>
        </w:rPr>
        <w:t>KLAUZULA INFORMACYJNA</w:t>
      </w:r>
    </w:p>
    <w:p w:rsidR="000672BB" w:rsidRPr="000672BB" w:rsidRDefault="000672BB" w:rsidP="001F2F91">
      <w:r w:rsidRPr="000672BB">
        <w:t>Zgodnie z art. 13 ust. 1−2 rozporządzenia Parlamentu Europejskiego i Rady (UE) 2016/679 z 27.04.2016</w:t>
      </w:r>
      <w:r>
        <w:t xml:space="preserve"> </w:t>
      </w:r>
      <w:r w:rsidRPr="000672BB">
        <w:t xml:space="preserve">r. 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I. Administrator danych osobowych</w:t>
      </w:r>
    </w:p>
    <w:p w:rsidR="004551A8" w:rsidRDefault="000672BB" w:rsidP="001F2F91">
      <w:r w:rsidRPr="000672BB">
        <w:t xml:space="preserve">Administratorem Pani/Pana danych osobowych jest </w:t>
      </w:r>
      <w:r w:rsidR="00B61C3D">
        <w:t>Gmina Solec-Zdrój</w:t>
      </w:r>
      <w:r w:rsidRPr="000672BB">
        <w:t xml:space="preserve"> </w:t>
      </w:r>
      <w:r w:rsidR="00B61C3D">
        <w:t>(28-131 Solec-Zdrój, ul. 1 Maja 10, tel.: 41 377-60-41)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II. Inspektor Ochrony Danych</w:t>
      </w:r>
    </w:p>
    <w:p w:rsidR="000672BB" w:rsidRPr="000672BB" w:rsidRDefault="000672BB" w:rsidP="001F2F91">
      <w:r w:rsidRPr="000672BB">
        <w:t xml:space="preserve">Wyznaczono Inspektora Ochrony Danych, z którym można  się skontaktować w sprawach ochrony Pani/Pana danych osobowych pod e-mailem </w:t>
      </w:r>
      <w:hyperlink r:id="rId8" w:history="1">
        <w:r w:rsidR="004551A8" w:rsidRPr="00F74DC4">
          <w:rPr>
            <w:rStyle w:val="Hipercze"/>
            <w:lang w:val="en-US"/>
          </w:rPr>
          <w:t>iod.rodo.ochrona@gmail.</w:t>
        </w:r>
      </w:hyperlink>
      <w:r w:rsidR="004551A8">
        <w:rPr>
          <w:rStyle w:val="Hipercze"/>
          <w:lang w:val="en-US"/>
        </w:rPr>
        <w:t>com</w:t>
      </w:r>
      <w:r w:rsidRPr="000672BB">
        <w:t xml:space="preserve"> lub pisemnie na adres: </w:t>
      </w:r>
      <w:r w:rsidR="004551A8">
        <w:t>Urząd Gminy w Solcu-Zdroju, ul. 1 Maja 10, 28-131 Solec-Zdrój</w:t>
      </w:r>
      <w:r w:rsidRPr="000672BB">
        <w:rPr>
          <w:bCs/>
        </w:rPr>
        <w:t>.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III. Cele przetwarzania danych i  podstawy prawne przetwarzania</w:t>
      </w:r>
    </w:p>
    <w:p w:rsidR="000672BB" w:rsidRPr="000672BB" w:rsidRDefault="000672BB" w:rsidP="001F2F91">
      <w:r w:rsidRPr="000672BB">
        <w:t>A</w:t>
      </w:r>
      <w:r w:rsidR="004551A8">
        <w:t>dministrator będzie przetwarzać</w:t>
      </w:r>
      <w:r w:rsidRPr="000672BB">
        <w:t xml:space="preserve"> Pani/Pana dane w celu realizacji obowiązku wynikającego z </w:t>
      </w:r>
      <w:r>
        <w:t xml:space="preserve">art. 30 ustawy z dnia 19 lipca 2019 r. o zapewnianiu dostępności osobom ze szczególnymi potrzebami </w:t>
      </w:r>
      <w:r w:rsidR="00617CFD" w:rsidRPr="005A5A1A">
        <w:rPr>
          <w:rFonts w:cs="Arial"/>
          <w:sz w:val="20"/>
          <w:szCs w:val="20"/>
        </w:rPr>
        <w:t>(t.j. Dz. U. z 2020 r. poz. 1062)</w:t>
      </w:r>
      <w:r w:rsidR="00617CFD">
        <w:rPr>
          <w:rFonts w:cs="Arial"/>
          <w:sz w:val="20"/>
          <w:szCs w:val="20"/>
        </w:rPr>
        <w:t>,</w:t>
      </w:r>
      <w:r w:rsidRPr="000672BB">
        <w:t xml:space="preserve"> tj. rozpatrzenie wniosku. 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IV. Informacja o wymogu podania danych wynikających z przepisu prawa</w:t>
      </w:r>
    </w:p>
    <w:p w:rsidR="000672BB" w:rsidRPr="000672BB" w:rsidRDefault="000672BB" w:rsidP="001F2F91">
      <w:r w:rsidRPr="000672BB">
        <w:t xml:space="preserve">Obowiązek podania przez Panią/Pana danych, o których mowa wynika z </w:t>
      </w:r>
      <w:r w:rsidR="00617CFD">
        <w:t xml:space="preserve">art. 30 ust. 3 ustawy z dnia 19 lipca 2019 r. o zapewnianiu dostępności osobom ze szczególnymi potrzebami </w:t>
      </w:r>
      <w:r w:rsidR="00617CFD" w:rsidRPr="005A5A1A">
        <w:rPr>
          <w:rFonts w:cs="Arial"/>
          <w:sz w:val="20"/>
          <w:szCs w:val="20"/>
        </w:rPr>
        <w:t>(t.j. Dz. U. z 2020 r. poz. 1062</w:t>
      </w:r>
      <w:r w:rsidR="00617CFD">
        <w:rPr>
          <w:rFonts w:cs="Arial"/>
          <w:sz w:val="20"/>
          <w:szCs w:val="20"/>
        </w:rPr>
        <w:t>)</w:t>
      </w:r>
      <w:r w:rsidR="00617CFD" w:rsidRPr="000672BB">
        <w:t>.</w:t>
      </w:r>
    </w:p>
    <w:p w:rsidR="000672BB" w:rsidRPr="000672BB" w:rsidRDefault="000672BB" w:rsidP="001F2F91">
      <w:pPr>
        <w:rPr>
          <w:b/>
        </w:rPr>
      </w:pPr>
      <w:r w:rsidRPr="00755870">
        <w:rPr>
          <w:b/>
        </w:rPr>
        <w:t>V. Konsekwencje niepodania danych osobowych</w:t>
      </w:r>
    </w:p>
    <w:p w:rsidR="000672BB" w:rsidRPr="00C64FCA" w:rsidRDefault="000672BB" w:rsidP="001F2F91">
      <w:r w:rsidRPr="00C64FCA">
        <w:t>Konsekwencją niepodania danych osobowych</w:t>
      </w:r>
      <w:r w:rsidR="00470A7A">
        <w:t xml:space="preserve"> </w:t>
      </w:r>
      <w:r w:rsidR="00470A7A" w:rsidRPr="00CC4983">
        <w:t>kontaktowych</w:t>
      </w:r>
      <w:r w:rsidRPr="00C64FCA">
        <w:t xml:space="preserve"> będzie pozostawienie wniosku </w:t>
      </w:r>
      <w:r w:rsidRPr="00755870">
        <w:t xml:space="preserve">bez </w:t>
      </w:r>
      <w:r w:rsidR="00755870">
        <w:t>rozpoznania</w:t>
      </w:r>
      <w:r w:rsidR="003B3D39">
        <w:t xml:space="preserve"> na podst. art. 64 </w:t>
      </w:r>
      <w:r w:rsidR="00C64FCA" w:rsidRPr="00755870">
        <w:t>Ustawy z dnia 14</w:t>
      </w:r>
      <w:r w:rsidR="00C64FCA" w:rsidRPr="00C64FCA">
        <w:t xml:space="preserve"> czerwca 1960 r. Kodeks postępowania administracyjnego (t.j. Dz. U. z 20</w:t>
      </w:r>
      <w:r w:rsidR="00755870">
        <w:t>21</w:t>
      </w:r>
      <w:r w:rsidR="00C64FCA" w:rsidRPr="00C64FCA">
        <w:t xml:space="preserve"> r. poz. </w:t>
      </w:r>
      <w:r w:rsidR="00755870">
        <w:t>735</w:t>
      </w:r>
      <w:r w:rsidR="00C64FCA" w:rsidRPr="00C64FCA">
        <w:t>)</w:t>
      </w:r>
      <w:r w:rsidRPr="00C64FCA">
        <w:t>.</w:t>
      </w:r>
    </w:p>
    <w:p w:rsidR="000672BB" w:rsidRPr="001F2F91" w:rsidRDefault="000672BB" w:rsidP="001F2F91">
      <w:pPr>
        <w:rPr>
          <w:b/>
        </w:rPr>
      </w:pPr>
      <w:r w:rsidRPr="001F2F91">
        <w:rPr>
          <w:b/>
        </w:rPr>
        <w:t>VI. Okres przechowywania danych</w:t>
      </w:r>
    </w:p>
    <w:p w:rsidR="000672BB" w:rsidRPr="000672BB" w:rsidRDefault="000672BB" w:rsidP="001F2F91">
      <w:pPr>
        <w:rPr>
          <w:color w:val="000000"/>
        </w:rPr>
      </w:pPr>
      <w:r w:rsidRPr="000672BB">
        <w:t>Pani/Pana dane osobowe będą przechowywane zgodnie z kategorią archiwalną określoną w</w:t>
      </w:r>
      <w:r w:rsidR="00D521DC">
        <w:t xml:space="preserve"> przepisach odrębnych, w tym przepisach archiwalnych.</w:t>
      </w:r>
    </w:p>
    <w:p w:rsidR="000672BB" w:rsidRPr="001F2F91" w:rsidRDefault="000672BB" w:rsidP="001F2F91">
      <w:pPr>
        <w:rPr>
          <w:b/>
        </w:rPr>
      </w:pPr>
      <w:r w:rsidRPr="001F2F91">
        <w:rPr>
          <w:b/>
        </w:rPr>
        <w:t>VII. Prawo dostępu do danych osobowych</w:t>
      </w:r>
    </w:p>
    <w:p w:rsidR="000672BB" w:rsidRPr="000672BB" w:rsidRDefault="000672BB" w:rsidP="001F2F91">
      <w:pPr>
        <w:rPr>
          <w:rFonts w:cs="Calibri"/>
        </w:rPr>
      </w:pPr>
      <w:r w:rsidRPr="000672BB">
        <w:rPr>
          <w:rFonts w:cs="Calibri"/>
        </w:rPr>
        <w:lastRenderedPageBreak/>
        <w:t>Posiada Pani/Pan prawo dostępu do treści swoich danych oraz prawo ich: sprostowania, oraz  ograniczenia przetwarzania, usunięcia z ograniczeniem wynikającym z obowiązku przechowywania dokumentów zg</w:t>
      </w:r>
      <w:r w:rsidR="00D521DC">
        <w:rPr>
          <w:rFonts w:cs="Calibri"/>
        </w:rPr>
        <w:t>odnie z ww. okresem archiwalnym.</w:t>
      </w:r>
      <w:bookmarkStart w:id="0" w:name="_GoBack"/>
      <w:bookmarkEnd w:id="0"/>
    </w:p>
    <w:p w:rsidR="000672BB" w:rsidRPr="001F2F91" w:rsidRDefault="000672BB" w:rsidP="001F2F91">
      <w:pPr>
        <w:rPr>
          <w:rFonts w:cs="Calibri"/>
          <w:b/>
        </w:rPr>
      </w:pPr>
      <w:r w:rsidRPr="001F2F91">
        <w:rPr>
          <w:rFonts w:cs="Calibri"/>
          <w:b/>
        </w:rPr>
        <w:t>VIII. Prawo wniesienia skargi do organu nadzorczego</w:t>
      </w:r>
    </w:p>
    <w:p w:rsidR="000672BB" w:rsidRPr="000672BB" w:rsidRDefault="000672BB" w:rsidP="001F2F91">
      <w:pPr>
        <w:rPr>
          <w:rFonts w:cs="Calibri"/>
        </w:rPr>
      </w:pPr>
      <w:r w:rsidRPr="000672BB">
        <w:rPr>
          <w:rFonts w:cs="Calibri"/>
        </w:rPr>
        <w:t>Ma Pani/Pan prawo wniesienia skargi do organu nadzorczego, którym w Polsce jest Prezes</w:t>
      </w:r>
      <w:r w:rsidRPr="000672BB">
        <w:rPr>
          <w:rStyle w:val="Pogrubienie"/>
          <w:b w:val="0"/>
        </w:rPr>
        <w:t xml:space="preserve"> </w:t>
      </w:r>
      <w:r w:rsidRPr="000672BB">
        <w:rPr>
          <w:rStyle w:val="Pogrubienie"/>
        </w:rPr>
        <w:t>Urzędu Ochrony Danych Osobowych</w:t>
      </w:r>
    </w:p>
    <w:p w:rsidR="000672BB" w:rsidRPr="001F2F91" w:rsidRDefault="000672BB" w:rsidP="001F2F91">
      <w:pPr>
        <w:rPr>
          <w:b/>
          <w:bCs/>
        </w:rPr>
      </w:pPr>
      <w:r w:rsidRPr="001F2F91">
        <w:rPr>
          <w:b/>
          <w:bCs/>
        </w:rPr>
        <w:t>IX.</w:t>
      </w:r>
      <w:r w:rsidRPr="001F2F91">
        <w:rPr>
          <w:rFonts w:cs="Calibri"/>
          <w:b/>
        </w:rPr>
        <w:t xml:space="preserve"> Odbiorcy danych</w:t>
      </w:r>
    </w:p>
    <w:p w:rsidR="000672BB" w:rsidRPr="000672BB" w:rsidRDefault="000672BB" w:rsidP="001F2F91">
      <w:pPr>
        <w:rPr>
          <w:rStyle w:val="menuopisloc"/>
        </w:rPr>
      </w:pPr>
      <w:r w:rsidRPr="000672BB">
        <w:rPr>
          <w:rFonts w:cs="Calibri"/>
        </w:rPr>
        <w:t>Pani/Pana dane osobowe mogą zostać przekazane podmiotom na zlecenie</w:t>
      </w:r>
      <w:r w:rsidRPr="000672BB">
        <w:rPr>
          <w:rStyle w:val="menuopisloc"/>
        </w:rPr>
        <w:t xml:space="preserve"> przez administratora danych osobowych oraz m. in. dostawcom usług IT oraz podmiotom upoważnionym na podstawie przepisów prawa tj. organom kontrolnym i nadzorczym np. Najwyższej Izbie Kontroli, Regionalnej Izbie Obrachunkowej, sądom, organom ścigania i innym właściwym podmiotom. </w:t>
      </w:r>
    </w:p>
    <w:p w:rsidR="000672BB" w:rsidRPr="001F2F91" w:rsidRDefault="000672BB" w:rsidP="001F2F91">
      <w:pPr>
        <w:rPr>
          <w:b/>
          <w:bCs/>
        </w:rPr>
      </w:pPr>
      <w:r w:rsidRPr="001F2F91">
        <w:rPr>
          <w:b/>
          <w:bCs/>
        </w:rPr>
        <w:t xml:space="preserve">X. Informacja dotycząca zautomatyzowanego przetwarzania danych osobowych, w tym profilowania </w:t>
      </w:r>
    </w:p>
    <w:p w:rsidR="00A8256D" w:rsidRPr="001B22CE" w:rsidRDefault="000672BB" w:rsidP="00906422">
      <w:pPr>
        <w:rPr>
          <w:rFonts w:asciiTheme="minorHAnsi" w:hAnsiTheme="minorHAnsi" w:cstheme="minorHAnsi"/>
        </w:rPr>
      </w:pPr>
      <w:r w:rsidRPr="000672BB">
        <w:rPr>
          <w:bCs/>
        </w:rPr>
        <w:t xml:space="preserve">Pani/Pana dane nie będą przetwarzane w sposób zautomatyzowany, w tym również profilowane. </w:t>
      </w: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95" w:rsidRDefault="000D1095" w:rsidP="00EA7ABC">
      <w:pPr>
        <w:spacing w:after="0" w:line="240" w:lineRule="auto"/>
      </w:pPr>
      <w:r>
        <w:separator/>
      </w:r>
    </w:p>
  </w:endnote>
  <w:endnote w:type="continuationSeparator" w:id="0">
    <w:p w:rsidR="000D1095" w:rsidRDefault="000D109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95" w:rsidRDefault="000D1095" w:rsidP="00EA7ABC">
      <w:pPr>
        <w:spacing w:after="0" w:line="240" w:lineRule="auto"/>
      </w:pPr>
      <w:r>
        <w:separator/>
      </w:r>
    </w:p>
  </w:footnote>
  <w:footnote w:type="continuationSeparator" w:id="0">
    <w:p w:rsidR="000D1095" w:rsidRDefault="000D1095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672BB"/>
    <w:rsid w:val="00071BC6"/>
    <w:rsid w:val="000752CC"/>
    <w:rsid w:val="000A300B"/>
    <w:rsid w:val="000B7FC4"/>
    <w:rsid w:val="000C6FD5"/>
    <w:rsid w:val="000D1095"/>
    <w:rsid w:val="000F22AF"/>
    <w:rsid w:val="0010289F"/>
    <w:rsid w:val="00104A0A"/>
    <w:rsid w:val="00116AF0"/>
    <w:rsid w:val="0012518E"/>
    <w:rsid w:val="001515B8"/>
    <w:rsid w:val="00151BD3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2F91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87164"/>
    <w:rsid w:val="00294745"/>
    <w:rsid w:val="002A6905"/>
    <w:rsid w:val="002B40A7"/>
    <w:rsid w:val="002C0781"/>
    <w:rsid w:val="002D0B8C"/>
    <w:rsid w:val="002E0834"/>
    <w:rsid w:val="002F2889"/>
    <w:rsid w:val="002F7841"/>
    <w:rsid w:val="00303145"/>
    <w:rsid w:val="00303328"/>
    <w:rsid w:val="00303FBC"/>
    <w:rsid w:val="00310530"/>
    <w:rsid w:val="00310D4C"/>
    <w:rsid w:val="00344C80"/>
    <w:rsid w:val="003461BD"/>
    <w:rsid w:val="00360A73"/>
    <w:rsid w:val="00366076"/>
    <w:rsid w:val="003B3D39"/>
    <w:rsid w:val="003C3190"/>
    <w:rsid w:val="003C5662"/>
    <w:rsid w:val="003D17D1"/>
    <w:rsid w:val="003E22B0"/>
    <w:rsid w:val="0040145E"/>
    <w:rsid w:val="00412326"/>
    <w:rsid w:val="00415483"/>
    <w:rsid w:val="00440BED"/>
    <w:rsid w:val="00446097"/>
    <w:rsid w:val="00446B41"/>
    <w:rsid w:val="00450981"/>
    <w:rsid w:val="00451766"/>
    <w:rsid w:val="004551A8"/>
    <w:rsid w:val="00462A20"/>
    <w:rsid w:val="00470A7A"/>
    <w:rsid w:val="0047728C"/>
    <w:rsid w:val="004A0D37"/>
    <w:rsid w:val="004A0FF3"/>
    <w:rsid w:val="004A6815"/>
    <w:rsid w:val="004B400B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9668E"/>
    <w:rsid w:val="005D389D"/>
    <w:rsid w:val="005F1B38"/>
    <w:rsid w:val="006077E3"/>
    <w:rsid w:val="00617CFD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55870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0EE9"/>
    <w:rsid w:val="008C3B43"/>
    <w:rsid w:val="008E3E8C"/>
    <w:rsid w:val="008E4382"/>
    <w:rsid w:val="00901EC2"/>
    <w:rsid w:val="0090642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E5E89"/>
    <w:rsid w:val="009F1F67"/>
    <w:rsid w:val="009F3C82"/>
    <w:rsid w:val="00A367F5"/>
    <w:rsid w:val="00A43A33"/>
    <w:rsid w:val="00A46085"/>
    <w:rsid w:val="00A56C01"/>
    <w:rsid w:val="00A7262A"/>
    <w:rsid w:val="00A8256D"/>
    <w:rsid w:val="00A86B88"/>
    <w:rsid w:val="00A96299"/>
    <w:rsid w:val="00AA0B0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1C3D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64FCA"/>
    <w:rsid w:val="00C81C50"/>
    <w:rsid w:val="00C84A1B"/>
    <w:rsid w:val="00C94208"/>
    <w:rsid w:val="00CA4AE1"/>
    <w:rsid w:val="00CB583D"/>
    <w:rsid w:val="00CB7C46"/>
    <w:rsid w:val="00CC4983"/>
    <w:rsid w:val="00CF7FE1"/>
    <w:rsid w:val="00D075D5"/>
    <w:rsid w:val="00D10265"/>
    <w:rsid w:val="00D113B9"/>
    <w:rsid w:val="00D27F34"/>
    <w:rsid w:val="00D33511"/>
    <w:rsid w:val="00D521DC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47339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2BB"/>
    <w:rPr>
      <w:b/>
      <w:bCs/>
    </w:rPr>
  </w:style>
  <w:style w:type="character" w:customStyle="1" w:styleId="menuopisloc">
    <w:name w:val="menuopisloc"/>
    <w:rsid w:val="000672BB"/>
  </w:style>
  <w:style w:type="character" w:customStyle="1" w:styleId="st">
    <w:name w:val="st"/>
    <w:rsid w:val="000672BB"/>
  </w:style>
  <w:style w:type="character" w:customStyle="1" w:styleId="alb-s">
    <w:name w:val="a_lb-s"/>
    <w:basedOn w:val="Domylnaczcionkaakapitu"/>
    <w:rsid w:val="0047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do.ochrona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575D-895F-462D-ACBA-D267BE95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4303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Edyta_15</cp:lastModifiedBy>
  <cp:revision>2</cp:revision>
  <cp:lastPrinted>2021-05-13T10:12:00Z</cp:lastPrinted>
  <dcterms:created xsi:type="dcterms:W3CDTF">2022-02-14T08:36:00Z</dcterms:created>
  <dcterms:modified xsi:type="dcterms:W3CDTF">2022-02-14T08:36:00Z</dcterms:modified>
</cp:coreProperties>
</file>