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40" w:rsidRDefault="00BF7740">
      <w:r>
        <w:t>Załącznik nr 1 do formularza oferty</w:t>
      </w:r>
      <w:r w:rsidR="006F3463">
        <w:t xml:space="preserve"> </w:t>
      </w:r>
    </w:p>
    <w:p w:rsidR="00BF7740" w:rsidRDefault="006F3463" w:rsidP="00CE6630">
      <w:pPr>
        <w:jc w:val="center"/>
      </w:pPr>
      <w:r w:rsidRPr="006F3463">
        <w:rPr>
          <w:b/>
          <w:sz w:val="28"/>
          <w:szCs w:val="28"/>
        </w:rPr>
        <w:t>Wykaz urządzeń</w:t>
      </w:r>
    </w:p>
    <w:tbl>
      <w:tblPr>
        <w:tblW w:w="12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2084"/>
        <w:gridCol w:w="1960"/>
        <w:gridCol w:w="5380"/>
        <w:gridCol w:w="680"/>
        <w:gridCol w:w="680"/>
        <w:gridCol w:w="1280"/>
      </w:tblGrid>
      <w:tr w:rsidR="00BF7740" w:rsidRPr="00BF7740" w:rsidTr="00BF7740">
        <w:trPr>
          <w:trHeight w:val="27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 skrócony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ELEKTROAKUSTYKA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System nagłośnienia frontowego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Zestawy głośnikowe szerokopasmowe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Zestaw głośnikowy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niskotonowy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Zestaw głośnikowy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frontfill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Zestaw głośnikowy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surround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Wzmacniacz mocy typ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Wzmacniacz mocy typ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Zestawy głośnikowe mobilne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 sceniczny typ 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51666E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Rama montaż</w:t>
            </w:r>
            <w:bookmarkStart w:id="0" w:name="_GoBack"/>
            <w:bookmarkEnd w:id="0"/>
            <w:r w:rsidR="00BF7740"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owa monitorów scenicznych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Wzmacniacz mocy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System cyfrowej konsolety fonicznej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Cyfrowa konsoleta foniczna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Moduł wejść/wyjść 32/16/4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3.3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Moduł wejść/wyjść 16/8 mobilny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Szafy/</w:t>
            </w:r>
            <w:proofErr w:type="spellStart"/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przyłacza</w:t>
            </w:r>
            <w:proofErr w:type="spellEnd"/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sygnałowe/akcesoria sceniczne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4.22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Dibox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jednokanałowy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4.23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Dibox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dwukanałowy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Mikrofony przewodowe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Mikrofon dynamiczny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wokalowy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typ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Mikrofon dynamiczny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wokalowy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typ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Mikrofon dynamiczny instrumentalny typ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Mikrofon dynamiczny instrumentalny typ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Mikrofon dynamiczny instrumentalny typ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Mikrofon do stopy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Mikrofon pojemnościowy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64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mikrofonów pojemnościowych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kpl</w:t>
            </w:r>
            <w:proofErr w:type="spellEnd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System mikrofonów bezprzewodowych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Odbiornik systemu mikrofonów bezprzewodowych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F23A88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  <w:r w:rsidR="00BF7740"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Nadajnik systemu mikrofonów bezprzewodowych "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bodypack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  <w:r w:rsidR="00F23A88" w:rsidRPr="00F23A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Mikrofon nagłowny systemu mikrofonów bezprzewodowych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F23A88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23A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  <w:r w:rsidR="00BF7740"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6.4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Nadajnik systemu mikrofonów bezprzewodowych "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handheld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F23A88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23A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  <w:r w:rsidR="00BF7740"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Splitter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antenowy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F23A88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23A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  <w:r w:rsidR="00BF7740"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Antena kierunkowa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F23A88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23A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  <w:r w:rsidR="00BF7740"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System monitorów dousznych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System monitorów dousznych 1 kanał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kpl</w:t>
            </w:r>
            <w:proofErr w:type="spellEnd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Kombajner antenowy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7.4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Antena kierunkowa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System inspicjenta/rozgłoszeniowy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Matryca interkomu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51666E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Baza ł</w:t>
            </w:r>
            <w:r w:rsidR="00BF7740"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ączności bezprzewodowej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Beldback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łączności bezprzewodowej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Ładowarka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Akumulator do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Beltpack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Pulpit inspicjenta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Pulpit w amplifikatorni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Pulpit nabiurkowy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8.10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Pulpit naścienny obsługi widowni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8.11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Mikrofon na gęsiej szyjce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8.12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Zestaw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headset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8.13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Wzmacniacz mocy 100V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8.14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Zestaw głośnikowy naścienny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8.15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głośnikowy naścienny z regulatorem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8.16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Odtwarzacz komunikatów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8.17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Mikrofon nasłuchu akcji scenicznej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8.20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Konwerter Dante z przedwzmacniaczem mikrofonowym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64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Mikser nasłuchu akcji scenicznej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System podglądu akcji scenicznej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9.1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Kamera podglądu akcji scenicznej + zasilacz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9.2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Obiektyw kamery podglądu akcji scenicznej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9.8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 podglądu akcji scenicznej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Okablowanie stałe elektroakustyka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Kabel mikrofonowy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Kabel głośnikowy 8x4mm2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Kabel głośnikowy 4x4mm2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10.10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Kabel sygnałowy wieloparowy 16x2x0,22mm2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10.11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Kabel sygnałowy wieloparowy 4x2x0,22mm2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KINOTECHNIKA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System kinotechniki 2D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021F93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</w:t>
            </w:r>
            <w:r w:rsidR="00BF7740"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nowy projektor cyfrowy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021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Cyfrowy procesor dźwi</w:t>
            </w:r>
            <w:r w:rsidR="00021F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ę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Ekran kinowy srebrny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OŚWIETLENIE SCENICZNE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Cyfrowe urządzenia regulacji oświetlenia obwodów regulowanych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Naścienna szafa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dimmer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switch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2.2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Spliter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1/6 XLR -5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Komputerowy pulpit nastawczo – sterowniczy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Projektory i akcesoria oświetlenia  sceny sali widowiskowej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Reflektor teatralny na żarówkę 1000/1200W GX 9,5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Przesłona czterolistna  do projektora 1kW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Reflektor profilowy zbudowany z odlewów aluminiowych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Reflektor profilowy zbudowany z odlewów aluminiowych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Naświetlacz asymetryczny LED RGBA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Ruchoma głowa typu Profile LED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Ruchoma głowa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MECHANIKA SCENICZNA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Mechanizmy Sali Widowiskowej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1104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Mechanizm kurtynowy kurtyny głównej z napędem ręcznym długości 11,00m,  mechanizm składa się z (prowadnic aluminiowych, wózków jezdnych, olinowania, mechanizm naprężający linę, uchwytów montażowych).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1104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Sztankiet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dekoracyjny z napędem elektrycznym bez przeciwwagi, obciążenie użytkowe belki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sztankietu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150kg + ciężar własny. Długość belki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sztanietu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7,00m + 2 x 0,30 m teleskopy, skok belki 9,50m.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13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1.3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Sofit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oświetleniowy z napędem elektrycznym . 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Obciążenie użytkowe 350 kg + cię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żar własny.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Sofit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wyposażony w konstrukcję  kosza kablowego.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Sofit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długość 7,70 m  skok belki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sofitu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9 m, belka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sofitu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wykonana z konstrukcji przestrzennej aluminiowej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tz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trisytem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250.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13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Sofit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oświetleniowy z napędem elektrycznym . 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Obciążenie użytkowe 350 kg + cię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żar własny.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Sofit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wyposażony w konstrukcję  kosza kablowego.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Sofit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długość 7,90m  skok belki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sofitu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7,00m, belka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sofitu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wykonana z konstrukcji przestrzennej aluminiowej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tz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trisytem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250.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82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5166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Sztankiet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zawieszenia głośników ( grona gło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nikowe), obciążenie użytkowe belki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sztankietu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350kg + ciężar własny. Długość belki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sztanietu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1,0m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Mechanizm kulisowy dwuramienny.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Okotarowanie</w:t>
            </w:r>
            <w:proofErr w:type="spellEnd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sceny Sali widowiskowej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20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5166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Kurtyna główna materiałowa jednowarstwowa, dwuczęściowa rozsuwana wykonana z pluszu o gramaturze  do 500 g/m2, kurtyna o wymiarach szerokość 11,00m, wysokość 5,60m, drapowanie materiału 100%. Kolor materiału wg. projektu wnętrz. Kurtyna zamontowana do mechanizmu kurtynowego. U góry wszyty pas tapic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erski w pasie oczka tap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icerskie + troki bawe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nianie, boki obszyte, u dół kurtyny wykonana kieszeń do włożenia obciążenia.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165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5166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Kulisa wykonana z materiału kulisowego w kolorze czarnym/mat, o gramaturze  do 500g/m2, o wymiarach szerokość 2,80 m, wysokość 7,00 m. Kulisa uszyta na gładko.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 góry wszyty pas tapic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rski w pasie oczka ta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picerskie + troki baweł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nianie, boki obszyte, u dół kulisy wykonana kieszeń do włożenia obciążenia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165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4.3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5166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Fartuch wykonany z materiału jak kulisy w kolorze czarnym/mat, o gramaturze  do 500 g/m2 o wymiarach szerokość 14 m, wysokość 2,00m. Fartuch uszyty na gładko.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 góry wszyty pas tapic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erski w pasie oczka tap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icerskie + troki bawe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nianie, boki obszyte, u dół fartucha wykonana kieszeń do włożenia obciążenia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165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Horyzont  dwuczęściowy wykonany z materiału jak kulisa w kolorze czarnym/mat, o gramaturze do 500 g/m2 o wymiarach łącznych szerokość 14,00m, wysokość 7,0m. Horyzont uszyty na gładko.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 góry wszyty pas tapic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rski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pasie oczka tapicerskie + troki baweł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nianie, boki obszyte, u dół horyzontu wykonana kieszeń do włożenia obciążenia.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166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5166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Horyzont wykonany z materiału horyzontowego bezszwowego w kolorze białym, o gramaturze  do 250 g/m2 o wymiarach łącznych wysokość 7,00m, szerokość 7,60 m. Horyzont uszyty na gładko.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 góry wszyty pas tapic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rski w pasie oczka ta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picerskie + troki baweł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nianie, boki obszyte, u dół horyzontu wykonana kieszeń do włożenia obciążenia.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</w:tbl>
    <w:p w:rsidR="00A97E84" w:rsidRDefault="00A97E84" w:rsidP="00A97E84">
      <w:pPr>
        <w:tabs>
          <w:tab w:val="right" w:leader="dot" w:pos="3402"/>
          <w:tab w:val="left" w:pos="5670"/>
          <w:tab w:val="right" w:leader="dot" w:pos="9072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A97E84" w:rsidRDefault="00A97E84" w:rsidP="00A97E84">
      <w:pPr>
        <w:tabs>
          <w:tab w:val="right" w:leader="dot" w:pos="3402"/>
          <w:tab w:val="left" w:pos="5670"/>
          <w:tab w:val="right" w:leader="dot" w:pos="9072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A97E84" w:rsidRDefault="00A97E84" w:rsidP="00A97E84">
      <w:pPr>
        <w:tabs>
          <w:tab w:val="right" w:leader="dot" w:pos="3402"/>
          <w:tab w:val="left" w:pos="5670"/>
          <w:tab w:val="right" w:leader="dot" w:pos="9072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A97E84" w:rsidRDefault="00A97E84" w:rsidP="00A97E84">
      <w:pPr>
        <w:tabs>
          <w:tab w:val="right" w:leader="dot" w:pos="3402"/>
          <w:tab w:val="left" w:pos="5670"/>
          <w:tab w:val="right" w:leader="dot" w:pos="9072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A97E84" w:rsidRPr="00A97E84" w:rsidRDefault="00A97E84" w:rsidP="00A97E84">
      <w:pPr>
        <w:tabs>
          <w:tab w:val="right" w:leader="dot" w:pos="3402"/>
          <w:tab w:val="left" w:pos="5670"/>
          <w:tab w:val="right" w:leader="dot" w:pos="9072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A97E84" w:rsidRPr="00A97E84" w:rsidRDefault="00A97E84" w:rsidP="00A97E84">
      <w:pPr>
        <w:tabs>
          <w:tab w:val="right" w:leader="dot" w:pos="3402"/>
          <w:tab w:val="left" w:pos="6237"/>
          <w:tab w:val="right" w:leader="dot" w:pos="9072"/>
        </w:tabs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A97E84">
        <w:rPr>
          <w:rFonts w:eastAsia="Times New Roman" w:cstheme="minorHAnsi"/>
          <w:lang w:eastAsia="pl-PL"/>
        </w:rPr>
        <w:tab/>
      </w:r>
      <w:r w:rsidRPr="00A97E84">
        <w:rPr>
          <w:rFonts w:eastAsia="Times New Roman" w:cstheme="minorHAnsi"/>
          <w:lang w:eastAsia="pl-PL"/>
        </w:rPr>
        <w:tab/>
      </w:r>
      <w:r w:rsidRPr="00A97E84">
        <w:rPr>
          <w:rFonts w:eastAsia="Times New Roman" w:cstheme="minorHAnsi"/>
          <w:lang w:eastAsia="pl-PL"/>
        </w:rPr>
        <w:tab/>
      </w:r>
    </w:p>
    <w:p w:rsidR="00A97E84" w:rsidRPr="00A97E84" w:rsidRDefault="00A97E84" w:rsidP="00A97E84">
      <w:pPr>
        <w:tabs>
          <w:tab w:val="center" w:pos="1701"/>
          <w:tab w:val="center" w:pos="7938"/>
        </w:tabs>
        <w:spacing w:after="0" w:line="276" w:lineRule="auto"/>
        <w:ind w:left="426"/>
        <w:jc w:val="both"/>
        <w:rPr>
          <w:rFonts w:eastAsia="Times New Roman" w:cstheme="minorHAnsi"/>
          <w:i/>
          <w:lang w:eastAsia="pl-PL"/>
        </w:rPr>
      </w:pPr>
      <w:r w:rsidRPr="00A97E84">
        <w:rPr>
          <w:rFonts w:eastAsia="Times New Roman" w:cstheme="minorHAnsi"/>
          <w:i/>
          <w:lang w:eastAsia="pl-PL"/>
        </w:rPr>
        <w:tab/>
        <w:t>miejscowość, data</w:t>
      </w:r>
      <w:r w:rsidRPr="00A97E84">
        <w:rPr>
          <w:rFonts w:eastAsia="Times New Roman" w:cstheme="minorHAnsi"/>
          <w:i/>
          <w:lang w:eastAsia="pl-PL"/>
        </w:rPr>
        <w:tab/>
        <w:t>podpis(y) osób(y) upoważnionej(</w:t>
      </w:r>
      <w:proofErr w:type="spellStart"/>
      <w:r w:rsidRPr="00A97E84">
        <w:rPr>
          <w:rFonts w:eastAsia="Times New Roman" w:cstheme="minorHAnsi"/>
          <w:i/>
          <w:lang w:eastAsia="pl-PL"/>
        </w:rPr>
        <w:t>ych</w:t>
      </w:r>
      <w:proofErr w:type="spellEnd"/>
      <w:r w:rsidRPr="00A97E84">
        <w:rPr>
          <w:rFonts w:eastAsia="Times New Roman" w:cstheme="minorHAnsi"/>
          <w:i/>
          <w:lang w:eastAsia="pl-PL"/>
        </w:rPr>
        <w:t xml:space="preserve">) </w:t>
      </w:r>
    </w:p>
    <w:p w:rsidR="00A97E84" w:rsidRPr="00A97E84" w:rsidRDefault="00A97E84" w:rsidP="00A97E84">
      <w:pPr>
        <w:tabs>
          <w:tab w:val="center" w:pos="7938"/>
        </w:tabs>
        <w:spacing w:after="0" w:line="276" w:lineRule="auto"/>
        <w:ind w:left="426"/>
        <w:jc w:val="both"/>
        <w:rPr>
          <w:rFonts w:eastAsia="Times New Roman" w:cstheme="minorHAnsi"/>
          <w:i/>
          <w:lang w:eastAsia="pl-PL"/>
        </w:rPr>
      </w:pPr>
      <w:r w:rsidRPr="00A97E84">
        <w:rPr>
          <w:rFonts w:eastAsia="Times New Roman" w:cstheme="minorHAnsi"/>
          <w:i/>
          <w:lang w:eastAsia="pl-PL"/>
        </w:rPr>
        <w:tab/>
        <w:t>do reprezentowania Wykonawcy</w:t>
      </w:r>
    </w:p>
    <w:p w:rsidR="00021F93" w:rsidRDefault="00021F93"/>
    <w:sectPr w:rsidR="00021F93" w:rsidSect="00BF77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40"/>
    <w:rsid w:val="00021F93"/>
    <w:rsid w:val="002F3A02"/>
    <w:rsid w:val="0051666E"/>
    <w:rsid w:val="006F3463"/>
    <w:rsid w:val="00860B8F"/>
    <w:rsid w:val="00A359FD"/>
    <w:rsid w:val="00A97E84"/>
    <w:rsid w:val="00BF7740"/>
    <w:rsid w:val="00CE6630"/>
    <w:rsid w:val="00F2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05A5-E905-40B4-B01B-B0AB9C87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774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7740"/>
    <w:rPr>
      <w:color w:val="800080"/>
      <w:u w:val="single"/>
    </w:rPr>
  </w:style>
  <w:style w:type="paragraph" w:customStyle="1" w:styleId="font5">
    <w:name w:val="font5"/>
    <w:basedOn w:val="Normalny"/>
    <w:rsid w:val="00BF7740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2">
    <w:name w:val="xl122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4">
    <w:name w:val="xl124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5">
    <w:name w:val="xl125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6">
    <w:name w:val="xl126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28">
    <w:name w:val="xl128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30">
    <w:name w:val="xl130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BF77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32">
    <w:name w:val="xl132"/>
    <w:basedOn w:val="Normalny"/>
    <w:rsid w:val="00BF7740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BF77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34">
    <w:name w:val="xl134"/>
    <w:basedOn w:val="Normalny"/>
    <w:rsid w:val="00BF774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35">
    <w:name w:val="xl135"/>
    <w:basedOn w:val="Normalny"/>
    <w:rsid w:val="00BF7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36">
    <w:name w:val="xl136"/>
    <w:basedOn w:val="Normalny"/>
    <w:rsid w:val="00BF7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37">
    <w:name w:val="xl137"/>
    <w:basedOn w:val="Normalny"/>
    <w:rsid w:val="00BF77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38">
    <w:name w:val="xl138"/>
    <w:basedOn w:val="Normalny"/>
    <w:rsid w:val="00BF77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39">
    <w:name w:val="xl139"/>
    <w:basedOn w:val="Normalny"/>
    <w:rsid w:val="00BF77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40">
    <w:name w:val="xl140"/>
    <w:basedOn w:val="Normalny"/>
    <w:rsid w:val="00BF77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41">
    <w:name w:val="xl141"/>
    <w:basedOn w:val="Normalny"/>
    <w:rsid w:val="00BF77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42">
    <w:name w:val="xl142"/>
    <w:basedOn w:val="Normalny"/>
    <w:rsid w:val="00BF77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43">
    <w:name w:val="xl143"/>
    <w:basedOn w:val="Normalny"/>
    <w:rsid w:val="00BF77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4">
    <w:name w:val="xl144"/>
    <w:basedOn w:val="Normalny"/>
    <w:rsid w:val="00BF77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45">
    <w:name w:val="xl145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6">
    <w:name w:val="xl146"/>
    <w:basedOn w:val="Normalny"/>
    <w:rsid w:val="00BF77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47">
    <w:name w:val="xl147"/>
    <w:basedOn w:val="Normalny"/>
    <w:rsid w:val="00BF77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48">
    <w:name w:val="xl148"/>
    <w:basedOn w:val="Normalny"/>
    <w:rsid w:val="00BF77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49">
    <w:name w:val="xl149"/>
    <w:basedOn w:val="Normalny"/>
    <w:rsid w:val="00BF77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50">
    <w:name w:val="xl150"/>
    <w:basedOn w:val="Normalny"/>
    <w:rsid w:val="00BF77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51">
    <w:name w:val="xl151"/>
    <w:basedOn w:val="Normalny"/>
    <w:rsid w:val="00BF77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2">
    <w:name w:val="xl152"/>
    <w:basedOn w:val="Normalny"/>
    <w:rsid w:val="00BF774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53">
    <w:name w:val="xl153"/>
    <w:basedOn w:val="Normalny"/>
    <w:rsid w:val="00BF774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54">
    <w:name w:val="xl154"/>
    <w:basedOn w:val="Normalny"/>
    <w:rsid w:val="00BF774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55">
    <w:name w:val="xl155"/>
    <w:basedOn w:val="Normalny"/>
    <w:rsid w:val="00BF774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6">
    <w:name w:val="xl156"/>
    <w:basedOn w:val="Normalny"/>
    <w:rsid w:val="00BF77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7">
    <w:name w:val="xl157"/>
    <w:basedOn w:val="Normalny"/>
    <w:rsid w:val="00BF77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8">
    <w:name w:val="xl158"/>
    <w:basedOn w:val="Normalny"/>
    <w:rsid w:val="00BF7740"/>
    <w:pPr>
      <w:pBdr>
        <w:top w:val="single" w:sz="8" w:space="0" w:color="auto"/>
        <w:lef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59">
    <w:name w:val="xl159"/>
    <w:basedOn w:val="Normalny"/>
    <w:rsid w:val="00BF7740"/>
    <w:pPr>
      <w:pBdr>
        <w:top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60">
    <w:name w:val="xl160"/>
    <w:basedOn w:val="Normalny"/>
    <w:rsid w:val="00BF7740"/>
    <w:pPr>
      <w:pBdr>
        <w:top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61">
    <w:name w:val="xl161"/>
    <w:basedOn w:val="Normalny"/>
    <w:rsid w:val="00BF77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62">
    <w:name w:val="xl162"/>
    <w:basedOn w:val="Normalny"/>
    <w:rsid w:val="00BF7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63">
    <w:name w:val="xl163"/>
    <w:basedOn w:val="Normalny"/>
    <w:rsid w:val="00BF7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64">
    <w:name w:val="xl164"/>
    <w:basedOn w:val="Normalny"/>
    <w:rsid w:val="00BF7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65">
    <w:name w:val="xl165"/>
    <w:basedOn w:val="Normalny"/>
    <w:rsid w:val="00BF7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66">
    <w:name w:val="xl166"/>
    <w:basedOn w:val="Normalny"/>
    <w:rsid w:val="00BF7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67">
    <w:name w:val="xl167"/>
    <w:basedOn w:val="Normalny"/>
    <w:rsid w:val="00BF77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8">
    <w:name w:val="xl168"/>
    <w:basedOn w:val="Normalny"/>
    <w:rsid w:val="00BF7740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69">
    <w:name w:val="xl169"/>
    <w:basedOn w:val="Normalny"/>
    <w:rsid w:val="00BF774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0">
    <w:name w:val="xl170"/>
    <w:basedOn w:val="Normalny"/>
    <w:rsid w:val="00BF77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1">
    <w:name w:val="xl171"/>
    <w:basedOn w:val="Normalny"/>
    <w:rsid w:val="00BF774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72">
    <w:name w:val="xl172"/>
    <w:basedOn w:val="Normalny"/>
    <w:rsid w:val="00BF77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3">
    <w:name w:val="xl173"/>
    <w:basedOn w:val="Normalny"/>
    <w:rsid w:val="00BF77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4">
    <w:name w:val="xl174"/>
    <w:basedOn w:val="Normalny"/>
    <w:rsid w:val="00BF774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75">
    <w:name w:val="xl175"/>
    <w:basedOn w:val="Normalny"/>
    <w:rsid w:val="00BF77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76">
    <w:name w:val="xl176"/>
    <w:basedOn w:val="Normalny"/>
    <w:rsid w:val="00BF77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77">
    <w:name w:val="xl177"/>
    <w:basedOn w:val="Normalny"/>
    <w:rsid w:val="00BF7740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78">
    <w:name w:val="xl178"/>
    <w:basedOn w:val="Normalny"/>
    <w:rsid w:val="00BF77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79">
    <w:name w:val="xl179"/>
    <w:basedOn w:val="Normalny"/>
    <w:rsid w:val="00BF77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80">
    <w:name w:val="xl180"/>
    <w:basedOn w:val="Normalny"/>
    <w:rsid w:val="00BF7740"/>
    <w:pPr>
      <w:pBdr>
        <w:top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81">
    <w:name w:val="xl181"/>
    <w:basedOn w:val="Normalny"/>
    <w:rsid w:val="00BF77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82">
    <w:name w:val="xl182"/>
    <w:basedOn w:val="Normalny"/>
    <w:rsid w:val="00BF7740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3">
    <w:name w:val="xl183"/>
    <w:basedOn w:val="Normalny"/>
    <w:rsid w:val="00BF774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4">
    <w:name w:val="xl184"/>
    <w:basedOn w:val="Normalny"/>
    <w:rsid w:val="00BF7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5">
    <w:name w:val="xl185"/>
    <w:basedOn w:val="Normalny"/>
    <w:rsid w:val="00BF7740"/>
    <w:pPr>
      <w:shd w:val="clear" w:color="FFFFCC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6">
    <w:name w:val="xl186"/>
    <w:basedOn w:val="Normalny"/>
    <w:rsid w:val="00BF7740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7">
    <w:name w:val="xl187"/>
    <w:basedOn w:val="Normalny"/>
    <w:rsid w:val="00BF7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8">
    <w:name w:val="xl188"/>
    <w:basedOn w:val="Normalny"/>
    <w:rsid w:val="00BF7740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9">
    <w:name w:val="xl189"/>
    <w:basedOn w:val="Normalny"/>
    <w:rsid w:val="00BF77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90">
    <w:name w:val="xl190"/>
    <w:basedOn w:val="Normalny"/>
    <w:rsid w:val="00BF7740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91">
    <w:name w:val="xl191"/>
    <w:basedOn w:val="Normalny"/>
    <w:rsid w:val="00BF7740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92">
    <w:name w:val="xl192"/>
    <w:basedOn w:val="Normalny"/>
    <w:rsid w:val="00BF77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93">
    <w:name w:val="xl193"/>
    <w:basedOn w:val="Normalny"/>
    <w:rsid w:val="00BF7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94">
    <w:name w:val="xl194"/>
    <w:basedOn w:val="Normalny"/>
    <w:rsid w:val="00BF77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95">
    <w:name w:val="xl195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96">
    <w:name w:val="xl196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97">
    <w:name w:val="xl197"/>
    <w:basedOn w:val="Normalny"/>
    <w:rsid w:val="00BF77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BF77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99">
    <w:name w:val="xl199"/>
    <w:basedOn w:val="Normalny"/>
    <w:rsid w:val="00BF77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00">
    <w:name w:val="xl200"/>
    <w:basedOn w:val="Normalny"/>
    <w:rsid w:val="00BF774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02">
    <w:name w:val="xl202"/>
    <w:basedOn w:val="Normalny"/>
    <w:rsid w:val="00BF774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03">
    <w:name w:val="xl203"/>
    <w:basedOn w:val="Normalny"/>
    <w:rsid w:val="00BF77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04">
    <w:name w:val="xl204"/>
    <w:basedOn w:val="Normalny"/>
    <w:rsid w:val="00BF774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05">
    <w:name w:val="xl205"/>
    <w:basedOn w:val="Normalny"/>
    <w:rsid w:val="00BF77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F774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07">
    <w:name w:val="xl207"/>
    <w:basedOn w:val="Normalny"/>
    <w:rsid w:val="00BF7740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08">
    <w:name w:val="xl208"/>
    <w:basedOn w:val="Normalny"/>
    <w:rsid w:val="00BF7740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09">
    <w:name w:val="xl209"/>
    <w:basedOn w:val="Normalny"/>
    <w:rsid w:val="00BF77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10">
    <w:name w:val="xl210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11">
    <w:name w:val="xl211"/>
    <w:basedOn w:val="Normalny"/>
    <w:rsid w:val="00BF77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F77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213">
    <w:name w:val="xl213"/>
    <w:basedOn w:val="Normalny"/>
    <w:rsid w:val="00BF77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214">
    <w:name w:val="xl214"/>
    <w:basedOn w:val="Normalny"/>
    <w:rsid w:val="00BF77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215">
    <w:name w:val="xl215"/>
    <w:basedOn w:val="Normalny"/>
    <w:rsid w:val="00BF774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216">
    <w:name w:val="xl216"/>
    <w:basedOn w:val="Normalny"/>
    <w:rsid w:val="00BF774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217">
    <w:name w:val="xl217"/>
    <w:basedOn w:val="Normalny"/>
    <w:rsid w:val="00BF77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218">
    <w:name w:val="xl218"/>
    <w:basedOn w:val="Normalny"/>
    <w:rsid w:val="00BF77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219">
    <w:name w:val="xl219"/>
    <w:basedOn w:val="Normalny"/>
    <w:rsid w:val="00BF77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220">
    <w:name w:val="xl220"/>
    <w:basedOn w:val="Normalny"/>
    <w:rsid w:val="00BF77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221">
    <w:name w:val="xl221"/>
    <w:basedOn w:val="Normalny"/>
    <w:rsid w:val="00BF77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1246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Wojcieszek</dc:creator>
  <cp:keywords/>
  <dc:description/>
  <cp:lastModifiedBy>piotr</cp:lastModifiedBy>
  <cp:revision>6</cp:revision>
  <dcterms:created xsi:type="dcterms:W3CDTF">2019-01-24T08:46:00Z</dcterms:created>
  <dcterms:modified xsi:type="dcterms:W3CDTF">2019-01-29T09:04:00Z</dcterms:modified>
</cp:coreProperties>
</file>