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136" w14:textId="77777777" w:rsidR="00300355" w:rsidRDefault="00000000">
      <w:pPr>
        <w:pStyle w:val="Standard"/>
        <w:spacing w:line="276" w:lineRule="auto"/>
        <w:jc w:val="center"/>
      </w:pPr>
      <w:r>
        <w:rPr>
          <w:rFonts w:cs="Times New Roman"/>
          <w:b/>
          <w:bCs/>
        </w:rPr>
        <w:t>Zarządzenie 67/2022</w:t>
      </w:r>
    </w:p>
    <w:p w14:paraId="50422409" w14:textId="77777777" w:rsidR="00300355" w:rsidRDefault="00000000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Wójta Gminy Solec – Zdrój</w:t>
      </w:r>
    </w:p>
    <w:p w14:paraId="146D4AEF" w14:textId="77777777" w:rsidR="00300355" w:rsidRDefault="00000000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 08.11.2022</w:t>
      </w:r>
    </w:p>
    <w:p w14:paraId="3FE06840" w14:textId="77777777" w:rsidR="00300355" w:rsidRDefault="00300355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1F0C2649" w14:textId="77777777" w:rsidR="00300355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sprawie sporządzenia wykazu nieruchomości przeznaczonych do zamiany</w:t>
      </w:r>
    </w:p>
    <w:p w14:paraId="3025797D" w14:textId="77777777" w:rsidR="00300355" w:rsidRDefault="00300355">
      <w:pPr>
        <w:pStyle w:val="Standard"/>
        <w:spacing w:line="276" w:lineRule="auto"/>
        <w:jc w:val="both"/>
        <w:rPr>
          <w:rFonts w:cs="Times New Roman"/>
        </w:rPr>
      </w:pPr>
    </w:p>
    <w:p w14:paraId="28B28861" w14:textId="77777777" w:rsidR="00300355" w:rsidRDefault="00000000">
      <w:pPr>
        <w:pStyle w:val="Nagwek3"/>
        <w:spacing w:line="276" w:lineRule="auto"/>
        <w:jc w:val="both"/>
      </w:pPr>
      <w:r>
        <w:rPr>
          <w:rFonts w:ascii="Times New Roman" w:hAnsi="Times New Roman"/>
          <w:color w:val="auto"/>
        </w:rPr>
        <w:t xml:space="preserve">Na podstawie art.  35 ust. 1 i 2 ustawy z dnia 21 sierpnia 1997 roku o gospodarce nieruchomościami (tj. </w:t>
      </w:r>
      <w:r>
        <w:rPr>
          <w:rFonts w:ascii="Times New Roman" w:hAnsi="Times New Roman"/>
          <w:bCs/>
          <w:color w:val="auto"/>
          <w:kern w:val="0"/>
          <w:lang w:eastAsia="pl-PL" w:bidi="ar-SA"/>
        </w:rPr>
        <w:t>Dz.U. z 2021 poz. 1899 ze zm.)</w:t>
      </w:r>
    </w:p>
    <w:p w14:paraId="6426AE27" w14:textId="77777777" w:rsidR="00300355" w:rsidRDefault="00300355">
      <w:pPr>
        <w:pStyle w:val="Standard"/>
        <w:spacing w:line="276" w:lineRule="auto"/>
        <w:jc w:val="both"/>
        <w:rPr>
          <w:rFonts w:cs="Times New Roman"/>
        </w:rPr>
      </w:pPr>
    </w:p>
    <w:p w14:paraId="3AF401DC" w14:textId="77777777" w:rsidR="00300355" w:rsidRDefault="00300355">
      <w:pPr>
        <w:pStyle w:val="Standard"/>
        <w:spacing w:line="276" w:lineRule="auto"/>
        <w:jc w:val="both"/>
        <w:rPr>
          <w:rFonts w:cs="Times New Roman"/>
        </w:rPr>
      </w:pPr>
    </w:p>
    <w:p w14:paraId="3DF819C8" w14:textId="77777777" w:rsidR="00300355" w:rsidRDefault="00000000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Zarządzam:</w:t>
      </w:r>
    </w:p>
    <w:p w14:paraId="7201E4B8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4DB06998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03CFC4B7" w14:textId="77777777" w:rsidR="00300355" w:rsidRDefault="00000000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</w:t>
      </w:r>
    </w:p>
    <w:p w14:paraId="54BA4173" w14:textId="77777777" w:rsidR="00300355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 zasobu nieruchomości gminy Solec – Zdrój przeznaczam do zamiany następujące nieruchomości:</w:t>
      </w:r>
    </w:p>
    <w:p w14:paraId="086DAF9F" w14:textId="77777777" w:rsidR="00300355" w:rsidRDefault="00000000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-dz. nr 240/1 o pow. 0,0045 ha i nr ewid. 240/3 o pow. 0,0123 ha  położone w obrębie  Piestrzec gmina Solec-Zdrój  </w:t>
      </w:r>
    </w:p>
    <w:p w14:paraId="72F72E3E" w14:textId="77777777" w:rsidR="00300355" w:rsidRDefault="00000000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-dz. nr 1.591/1 o pow. 0,0091 ha położona w obrębie Zborów gmina Solec-Zdrój  stanowiąca własność Gminy Solec-Zdrój</w:t>
      </w:r>
    </w:p>
    <w:p w14:paraId="0FB5E54E" w14:textId="77777777" w:rsidR="00300355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Nieruchomości stanowią własność Gminy Solec – Zdrój i zostają przeznaczone do zbycia w formie bezprzetargowej w formie zamiany.</w:t>
      </w:r>
    </w:p>
    <w:p w14:paraId="502AA0A6" w14:textId="77777777" w:rsidR="00300355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Wykaz nieruchomości stanowi załącznik Nr 1 do niniejszego zarządzenia.</w:t>
      </w:r>
    </w:p>
    <w:p w14:paraId="0E61ECCE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5DC64EE9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1BCE23B4" w14:textId="77777777" w:rsidR="00300355" w:rsidRDefault="00000000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</w:t>
      </w:r>
    </w:p>
    <w:p w14:paraId="4E3C68D0" w14:textId="77777777" w:rsidR="00300355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Zarządzenie podlega podaniu do publicznej wiadomości na okres 21 dni przez wywieszenie na tablicy ogłoszeń w Urzędzie Gminy w Solcu – Zdroju, oraz na stronie internetowej Urzędu Gminy.</w:t>
      </w:r>
    </w:p>
    <w:p w14:paraId="7E8DC4C8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1FC328F7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1D074C65" w14:textId="77777777" w:rsidR="00300355" w:rsidRDefault="00000000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</w:t>
      </w:r>
    </w:p>
    <w:p w14:paraId="3C0A8F2A" w14:textId="77777777" w:rsidR="00300355" w:rsidRDefault="00000000">
      <w:pPr>
        <w:widowControl/>
        <w:suppressAutoHyphens w:val="0"/>
        <w:spacing w:line="276" w:lineRule="auto"/>
        <w:textAlignment w:val="auto"/>
      </w:pPr>
      <w:r>
        <w:rPr>
          <w:rFonts w:cs="Times New Roman"/>
        </w:rPr>
        <w:t xml:space="preserve">Informacja o wywieszeniu wykazu podlega podaniu do publicznej wiadomości przez 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ogłoszenie w prasie lokalnej, w sposób zwyczajowo przyjęty przez wywieszenie go na tablicy ogłoszeniowej w siedzibie Urzędu Gminy oraz na stronie internetowej urzędu. </w:t>
      </w:r>
    </w:p>
    <w:p w14:paraId="7C231B3E" w14:textId="77777777" w:rsidR="00300355" w:rsidRDefault="00300355">
      <w:pPr>
        <w:pStyle w:val="Standard"/>
        <w:spacing w:line="276" w:lineRule="auto"/>
        <w:rPr>
          <w:rFonts w:cs="Times New Roman"/>
        </w:rPr>
      </w:pPr>
    </w:p>
    <w:p w14:paraId="69D90352" w14:textId="77777777" w:rsidR="00300355" w:rsidRDefault="00300355">
      <w:pPr>
        <w:pStyle w:val="Standard"/>
        <w:spacing w:line="276" w:lineRule="auto"/>
        <w:jc w:val="center"/>
        <w:rPr>
          <w:rFonts w:cs="Times New Roman"/>
        </w:rPr>
      </w:pPr>
    </w:p>
    <w:p w14:paraId="45614CE9" w14:textId="77777777" w:rsidR="00300355" w:rsidRDefault="00000000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4</w:t>
      </w:r>
    </w:p>
    <w:p w14:paraId="40D0649B" w14:textId="77777777" w:rsidR="00300355" w:rsidRDefault="0000000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Zarządzenie wchodzi w życie z dniem podjęcia.</w:t>
      </w:r>
    </w:p>
    <w:p w14:paraId="15B05F9C" w14:textId="77777777" w:rsidR="00300355" w:rsidRDefault="00300355">
      <w:pPr>
        <w:pStyle w:val="Standard"/>
        <w:spacing w:line="276" w:lineRule="auto"/>
        <w:rPr>
          <w:rFonts w:cs="Times New Roman"/>
        </w:rPr>
      </w:pPr>
    </w:p>
    <w:p w14:paraId="2A509A39" w14:textId="77777777" w:rsidR="00300355" w:rsidRDefault="00300355">
      <w:pPr>
        <w:pStyle w:val="Standard"/>
        <w:spacing w:line="276" w:lineRule="auto"/>
        <w:jc w:val="both"/>
        <w:rPr>
          <w:rFonts w:cs="Times New Roman"/>
        </w:rPr>
      </w:pPr>
    </w:p>
    <w:p w14:paraId="7139392C" w14:textId="77777777" w:rsidR="00300355" w:rsidRDefault="00000000">
      <w:pPr>
        <w:widowControl/>
        <w:suppressAutoHyphens w:val="0"/>
        <w:spacing w:line="276" w:lineRule="auto"/>
        <w:textAlignment w:val="auto"/>
      </w:pPr>
      <w:r>
        <w:rPr>
          <w:rFonts w:cs="Times New Roman"/>
        </w:rPr>
        <w:t xml:space="preserve"> </w:t>
      </w:r>
    </w:p>
    <w:p w14:paraId="3B533D3A" w14:textId="77777777" w:rsidR="00300355" w:rsidRDefault="00300355">
      <w:pPr>
        <w:pStyle w:val="Standard"/>
        <w:spacing w:line="276" w:lineRule="auto"/>
        <w:jc w:val="both"/>
        <w:rPr>
          <w:rFonts w:cs="Times New Roman"/>
        </w:rPr>
      </w:pPr>
    </w:p>
    <w:sectPr w:rsidR="0030035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8A4A" w14:textId="77777777" w:rsidR="009167DA" w:rsidRDefault="009167DA">
      <w:r>
        <w:separator/>
      </w:r>
    </w:p>
  </w:endnote>
  <w:endnote w:type="continuationSeparator" w:id="0">
    <w:p w14:paraId="182E2790" w14:textId="77777777" w:rsidR="009167DA" w:rsidRDefault="009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0C92" w14:textId="77777777" w:rsidR="009167DA" w:rsidRDefault="009167DA">
      <w:r>
        <w:separator/>
      </w:r>
    </w:p>
  </w:footnote>
  <w:footnote w:type="continuationSeparator" w:id="0">
    <w:p w14:paraId="262E1043" w14:textId="77777777" w:rsidR="009167DA" w:rsidRDefault="0091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355"/>
    <w:rsid w:val="00300355"/>
    <w:rsid w:val="009167DA"/>
    <w:rsid w:val="00E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E354"/>
  <w15:docId w15:val="{7282A1A9-9C59-4708-9DEE-6BF6204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INFORMATYK_UG_SZ</dc:creator>
  <cp:lastModifiedBy>Łukasz Kobos</cp:lastModifiedBy>
  <cp:revision>2</cp:revision>
  <cp:lastPrinted>2016-08-18T07:22:00Z</cp:lastPrinted>
  <dcterms:created xsi:type="dcterms:W3CDTF">2022-11-30T11:56:00Z</dcterms:created>
  <dcterms:modified xsi:type="dcterms:W3CDTF">2022-11-30T11:56:00Z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