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F94" w14:textId="3037FC90" w:rsidR="007B5465" w:rsidRPr="002708CF" w:rsidRDefault="00102875" w:rsidP="00253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UCHWAŁA NR </w:t>
      </w:r>
      <w:r w:rsidR="00883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XXXIII/209</w:t>
      </w: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127A7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7C3FBFE3" w14:textId="67C15767" w:rsidR="002532F2" w:rsidRPr="002708CF" w:rsidRDefault="00102875" w:rsidP="00253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</w:t>
      </w:r>
      <w:r w:rsidR="00F5421D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</w:t>
      </w:r>
      <w:r w:rsidR="009D6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SOLEC-ZDRÓJ</w:t>
      </w:r>
    </w:p>
    <w:p w14:paraId="34B1607A" w14:textId="36E8ED6E" w:rsidR="002532F2" w:rsidRPr="002708CF" w:rsidRDefault="00102875" w:rsidP="00253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883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GRUDNIA </w:t>
      </w: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127A7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3CEE949" w14:textId="77777777" w:rsidR="002532F2" w:rsidRPr="002708CF" w:rsidRDefault="002532F2" w:rsidP="00253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D85B82" w14:textId="7F4306DF" w:rsidR="002532F2" w:rsidRPr="002708CF" w:rsidRDefault="004F5D20" w:rsidP="002532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zmianie uchwały </w:t>
      </w:r>
      <w:r w:rsidR="00F5421D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sprawie </w:t>
      </w:r>
      <w:r w:rsidR="002708CF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zapewnieni</w:t>
      </w:r>
      <w:r w:rsidR="002708CF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2812ED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uruchomienia linii autobusowych</w:t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6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cha</w:t>
      </w:r>
      <w:r w:rsidR="00020497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rakterze użyteczności publicznej </w:t>
      </w:r>
      <w:r w:rsidR="002532F2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terenie gminy Solec-Zdrój w ramach „Funduszu rozwoju przewozów autobusowych o charakterze użyteczności publicznej”</w:t>
      </w:r>
    </w:p>
    <w:p w14:paraId="1E3B305E" w14:textId="77777777" w:rsidR="002532F2" w:rsidRPr="002708CF" w:rsidRDefault="002532F2" w:rsidP="00253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B4B15" w14:textId="0A63C645" w:rsidR="002532F2" w:rsidRPr="002708CF" w:rsidRDefault="002532F2" w:rsidP="005B0C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</w:t>
      </w:r>
      <w:r w:rsidR="00607EB3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 ust. 1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4 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18 ust. 2 pkt 15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ustawy z dnia 8 marca 1990 r. o samorządzie gminnym</w:t>
      </w:r>
      <w:r w:rsidR="00C6553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C6553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U. z 202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553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1834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) oraz art. 22 ust. 1 i 2 ustawy z dnia 16 maja 2019 r. o Funduszu rozwoju przewozów autobusowych o charakterze użyteczności publicznej (Dz.U. z 20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5E700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700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2165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Gminy </w:t>
      </w:r>
      <w:r w:rsidR="009D6B98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uchwala, co następuje:</w:t>
      </w:r>
    </w:p>
    <w:p w14:paraId="2F3C42AA" w14:textId="30B9EAAF" w:rsidR="00102875" w:rsidRPr="002708CF" w:rsidRDefault="002532F2" w:rsidP="001028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</w:t>
      </w:r>
    </w:p>
    <w:p w14:paraId="35D64C06" w14:textId="27281ABD" w:rsidR="002532F2" w:rsidRPr="002708CF" w:rsidRDefault="002708CF" w:rsidP="005B0C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 uchwale Nr XIX/112/2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020 Rady Gminy </w:t>
      </w:r>
      <w:r w:rsidR="009D6B98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26 czerwca 2020 r. w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</w:t>
      </w:r>
      <w:r w:rsidR="009D6B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o zapewnieniu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uruchomienia linii autobusowych o charakterze użyteczności publicznej na terenie gminy Solec-Zdrój w ramach „Funduszu rozwoju przewozów autobusowych </w:t>
      </w:r>
      <w:r w:rsidR="009D6B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o charakterze użyteczności publicznej”</w:t>
      </w:r>
      <w:r w:rsidR="005D7EE1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wprowadza się następujące zmiany i uzupełnienia:</w:t>
      </w:r>
    </w:p>
    <w:p w14:paraId="033062BD" w14:textId="6355990B" w:rsidR="00311D82" w:rsidRPr="002708CF" w:rsidRDefault="004F5D20" w:rsidP="002708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 § 1</w:t>
      </w:r>
      <w:r w:rsidR="00311D82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wykreśla się</w:t>
      </w:r>
      <w:bookmarkStart w:id="0" w:name="_Ref90643057"/>
      <w:r w:rsidR="002708CF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1, 3</w:t>
      </w:r>
      <w:r w:rsidR="00311D82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-5;</w:t>
      </w:r>
    </w:p>
    <w:p w14:paraId="02DA67DC" w14:textId="77777777" w:rsidR="002708CF" w:rsidRPr="002708CF" w:rsidRDefault="002708CF" w:rsidP="00311D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 § 1 po pkt 2 stawia się średnik;</w:t>
      </w:r>
    </w:p>
    <w:p w14:paraId="38FCC3F0" w14:textId="77777777" w:rsidR="002708CF" w:rsidRPr="002708CF" w:rsidRDefault="00311D82" w:rsidP="00311D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 § 1 w pkt 6 kropkę zastępuje się średnikiem;</w:t>
      </w:r>
    </w:p>
    <w:p w14:paraId="547214FE" w14:textId="53F592BF" w:rsidR="00311D82" w:rsidRPr="002708CF" w:rsidRDefault="00311D82" w:rsidP="00311D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 § 1 po pkt 6 dodaje się pkt 7-9 w brzmieniu:</w:t>
      </w:r>
    </w:p>
    <w:p w14:paraId="0FF9270C" w14:textId="77777777" w:rsidR="00311D82" w:rsidRPr="002708CF" w:rsidRDefault="00311D82" w:rsidP="00311D82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„7)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Solec-Zdrój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Piasek Mały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Sułkowice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Kików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Zborów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Piestrzec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Zborów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15598"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/>
          <w:color w:val="000000" w:themeColor="text1"/>
          <w:sz w:val="24"/>
          <w:szCs w:val="24"/>
        </w:rPr>
        <w:t>Solec-Zdrój</w:t>
      </w:r>
      <w:bookmarkEnd w:id="0"/>
      <w:r w:rsidRPr="002708C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C2AFD7" w14:textId="77777777" w:rsidR="00311D82" w:rsidRPr="002708CF" w:rsidRDefault="00311D82" w:rsidP="00311D8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Solec-Zdrój 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Wełnin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Zielonki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Ludwinów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Zielonki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4F859F" w14:textId="4F73F65E" w:rsidR="00F5421D" w:rsidRPr="002708CF" w:rsidRDefault="00311D82" w:rsidP="00311D82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Włosnowice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Świniary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Zielonki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Solec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1D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Zdrój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0F0B8AF2" w14:textId="77777777" w:rsidR="002708CF" w:rsidRPr="002708CF" w:rsidRDefault="002708CF" w:rsidP="001028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C1BF4D" w14:textId="749DDBB5" w:rsidR="00102875" w:rsidRPr="002708CF" w:rsidRDefault="00937317" w:rsidP="0010287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</w:t>
      </w:r>
    </w:p>
    <w:p w14:paraId="2BD4B355" w14:textId="21C1F43C" w:rsidR="00937317" w:rsidRPr="002708CF" w:rsidRDefault="004A2B4B" w:rsidP="009373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uchwała Nr XII/60/2019 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28 października 2019 r., uchwała Nr XIV/83/2019 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30 grudnia 2019 r. oraz uchwala Nr XXV/145/2020 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F5D20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 dnia 30 grudnia 2020 r.</w:t>
      </w:r>
    </w:p>
    <w:p w14:paraId="690D48D1" w14:textId="77777777" w:rsidR="002708CF" w:rsidRDefault="002708CF" w:rsidP="001028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08CDD" w14:textId="28C35A12" w:rsidR="00102875" w:rsidRPr="002708CF" w:rsidRDefault="005B0C7D" w:rsidP="001028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 w:rsidR="00937317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C58AA9D" w14:textId="6F823683" w:rsidR="005B0C7D" w:rsidRPr="002708CF" w:rsidRDefault="005B0C7D" w:rsidP="005B0C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Wójtowi Gminy Solec-Zdrój.</w:t>
      </w:r>
    </w:p>
    <w:p w14:paraId="309628F2" w14:textId="696327D3" w:rsidR="00102875" w:rsidRPr="002708CF" w:rsidRDefault="005B0C7D" w:rsidP="001028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937317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17D30C77" w14:textId="6606416C" w:rsidR="00B323A2" w:rsidRPr="002708CF" w:rsidRDefault="005B0C7D" w:rsidP="005D7E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z dniem </w:t>
      </w:r>
      <w:r w:rsidR="00DC5283">
        <w:rPr>
          <w:rFonts w:ascii="Times New Roman" w:hAnsi="Times New Roman" w:cs="Times New Roman"/>
          <w:color w:val="000000" w:themeColor="text1"/>
          <w:sz w:val="24"/>
          <w:szCs w:val="24"/>
        </w:rPr>
        <w:t>podjęcia.</w:t>
      </w:r>
    </w:p>
    <w:p w14:paraId="21266D34" w14:textId="77777777" w:rsidR="00447163" w:rsidRPr="002708CF" w:rsidRDefault="00447163" w:rsidP="002008E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691E9CE" w14:textId="2EC04511" w:rsidR="00B323A2" w:rsidRPr="002708CF" w:rsidRDefault="00B323A2" w:rsidP="002008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14:paraId="76C33CA1" w14:textId="77777777" w:rsidR="00B323A2" w:rsidRPr="002708CF" w:rsidRDefault="00B323A2" w:rsidP="00253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9E08E" w14:textId="3C8B7211" w:rsidR="00B323A2" w:rsidRPr="002708CF" w:rsidRDefault="00B323A2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 ustawy z dnia 16 maja 2019 r. o Funduszu rozwoju przewozów autobusowych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o charakterze użyteczności publicznej (Dz.</w:t>
      </w:r>
      <w:r w:rsidR="00E15598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U. z 20</w:t>
      </w:r>
      <w:r w:rsidR="00F51013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8362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1013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8362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2165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Wojewoda Świętokrzyski ogłosił nabór 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wniosków o dofinansowanie w 202</w:t>
      </w:r>
      <w:r w:rsidR="00F51013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zadań w ramach Funduszu rozwoju przewozów autobusowych o charakterze użyteczności publicznej.</w:t>
      </w:r>
    </w:p>
    <w:p w14:paraId="1F286900" w14:textId="77777777" w:rsidR="00B323A2" w:rsidRPr="002708CF" w:rsidRDefault="00B323A2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 wnioskiem o dofinasowanie może wystąpić organizator publicznego transportu zbiorowego- gmina, powiat, województwo, jak również związki międzygminne, powiatowo-gminne oraz powiatowe. Dopłacie ze środków Funduszu podlegają linie komunikacyjne niefunkcjonujące co najmniej 3 miesiące przed dniem wejścia w życie ustawy oraz linie, na które umowa o świadczenie usług w zakresie publicznego</w:t>
      </w:r>
      <w:r w:rsidR="007F7FB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i transportu zbiorowego zostanie zawarta po dniu wejścia w życie ustawy.</w:t>
      </w:r>
    </w:p>
    <w:p w14:paraId="6C50EE6D" w14:textId="285C65C7" w:rsidR="008F2EA1" w:rsidRPr="002708CF" w:rsidRDefault="00F92B72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Przedmiotowa uchwał</w:t>
      </w:r>
      <w:r w:rsidR="008F2EA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a Rady Gminy Solec-Zdrój jest niezbędnym załącznikiem</w:t>
      </w:r>
      <w:r w:rsidR="007F7FB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EA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wniosku </w:t>
      </w:r>
      <w:r w:rsidR="00020497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8F2EA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dofinasowanie zadań w ramach Funduszu </w:t>
      </w:r>
      <w:r w:rsidR="007F7FB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rozwoju</w:t>
      </w:r>
      <w:r w:rsidR="008F2EA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przewozów autobusowych o </w:t>
      </w:r>
      <w:r w:rsidR="007F7FB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charakterze</w:t>
      </w:r>
      <w:r w:rsidR="00102875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użyteczności publicznej na 202</w:t>
      </w:r>
      <w:r w:rsidR="003127A7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2EA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rok.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kontynuację funkcjonowania części linii, zasadna jest zmiana dotychczasowej uchwały </w:t>
      </w:r>
      <w:r w:rsidR="002708CF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XIX/112/2020 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2708CF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08CF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26 czerwca 2020 r. w sprawie o zapewnieniu uruchomienia linii autobusowych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08CF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o charakterze użyteczności publicznej na terenie gminy Solec-Zdrój w ramach „Funduszu rozwoju przewozów autobusowych o charakterze użyteczności publicznej”</w:t>
      </w:r>
      <w:r w:rsidR="002708CF" w:rsidRPr="0027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wskazanie, że uchwała Nr XII/60/2019 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7449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28 października 2019 r., uchwała </w:t>
      </w:r>
      <w:r w:rsidR="00467A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XIV/83/2019 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7449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30 grudnia 2019 r. oraz uchwala </w:t>
      </w:r>
      <w:r w:rsidR="00467A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XXV/145/2020 Rady Gminy </w:t>
      </w:r>
      <w:r w:rsidR="00474496">
        <w:rPr>
          <w:rFonts w:ascii="Times New Roman" w:hAnsi="Times New Roman" w:cs="Times New Roman"/>
          <w:color w:val="000000" w:themeColor="text1"/>
          <w:sz w:val="24"/>
          <w:szCs w:val="24"/>
        </w:rPr>
        <w:t>Solec-Zdrój</w:t>
      </w:r>
      <w:r w:rsidR="00474496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E1" w:rsidRPr="002708CF">
        <w:rPr>
          <w:rFonts w:ascii="Times New Roman" w:hAnsi="Times New Roman" w:cs="Times New Roman"/>
          <w:color w:val="000000" w:themeColor="text1"/>
          <w:sz w:val="24"/>
          <w:szCs w:val="24"/>
        </w:rPr>
        <w:t>z dnia 30 grudnia 2020 r.</w:t>
      </w:r>
      <w:r w:rsidR="0086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moc. </w:t>
      </w:r>
    </w:p>
    <w:p w14:paraId="77D7CC19" w14:textId="77777777" w:rsidR="007F7FB6" w:rsidRPr="002708CF" w:rsidRDefault="007F7FB6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DC8B4" w14:textId="77777777" w:rsidR="007F7FB6" w:rsidRPr="002708CF" w:rsidRDefault="007F7FB6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97158" w14:textId="77777777" w:rsidR="007F7FB6" w:rsidRPr="002708CF" w:rsidRDefault="007F7FB6" w:rsidP="002008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DE92D" w14:textId="77777777" w:rsidR="007F7FB6" w:rsidRPr="002708CF" w:rsidRDefault="007F7FB6" w:rsidP="002008E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EB743A1" w14:textId="77777777" w:rsidR="007F7FB6" w:rsidRPr="002708CF" w:rsidRDefault="007F7FB6" w:rsidP="002008E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7AA60FE" w14:textId="77777777" w:rsidR="007F7FB6" w:rsidRPr="002708CF" w:rsidRDefault="007F7FB6" w:rsidP="002008E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864839E" w14:textId="77777777" w:rsidR="007F7FB6" w:rsidRPr="002708CF" w:rsidRDefault="007F7FB6" w:rsidP="002008E2">
      <w:pPr>
        <w:spacing w:line="360" w:lineRule="auto"/>
        <w:jc w:val="both"/>
        <w:rPr>
          <w:color w:val="000000" w:themeColor="text1"/>
        </w:rPr>
      </w:pPr>
    </w:p>
    <w:sectPr w:rsidR="007F7FB6" w:rsidRPr="0027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642"/>
    <w:multiLevelType w:val="hybridMultilevel"/>
    <w:tmpl w:val="024E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6EDE"/>
    <w:multiLevelType w:val="hybridMultilevel"/>
    <w:tmpl w:val="2C42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FD7"/>
    <w:multiLevelType w:val="hybridMultilevel"/>
    <w:tmpl w:val="2902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6997"/>
    <w:multiLevelType w:val="hybridMultilevel"/>
    <w:tmpl w:val="C9289258"/>
    <w:lvl w:ilvl="0" w:tplc="BC5242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F2"/>
    <w:rsid w:val="00020497"/>
    <w:rsid w:val="00102875"/>
    <w:rsid w:val="001958AB"/>
    <w:rsid w:val="001B5AEA"/>
    <w:rsid w:val="002008E2"/>
    <w:rsid w:val="00225FEB"/>
    <w:rsid w:val="002532F2"/>
    <w:rsid w:val="002708CF"/>
    <w:rsid w:val="002812ED"/>
    <w:rsid w:val="00311D82"/>
    <w:rsid w:val="003127A7"/>
    <w:rsid w:val="00334380"/>
    <w:rsid w:val="00387EA5"/>
    <w:rsid w:val="003A1E14"/>
    <w:rsid w:val="00447163"/>
    <w:rsid w:val="00467AF4"/>
    <w:rsid w:val="00474496"/>
    <w:rsid w:val="004A2B4B"/>
    <w:rsid w:val="004F5D20"/>
    <w:rsid w:val="005109F3"/>
    <w:rsid w:val="005B0C7D"/>
    <w:rsid w:val="005D7EE1"/>
    <w:rsid w:val="005E700D"/>
    <w:rsid w:val="00607EB3"/>
    <w:rsid w:val="00637D69"/>
    <w:rsid w:val="00646452"/>
    <w:rsid w:val="007B5465"/>
    <w:rsid w:val="007F2936"/>
    <w:rsid w:val="007F7FB6"/>
    <w:rsid w:val="008008F2"/>
    <w:rsid w:val="00865695"/>
    <w:rsid w:val="0088340D"/>
    <w:rsid w:val="008C2C65"/>
    <w:rsid w:val="008F2EA1"/>
    <w:rsid w:val="00937317"/>
    <w:rsid w:val="009D6B98"/>
    <w:rsid w:val="00A84675"/>
    <w:rsid w:val="00B054A5"/>
    <w:rsid w:val="00B323A2"/>
    <w:rsid w:val="00BA4B10"/>
    <w:rsid w:val="00C65530"/>
    <w:rsid w:val="00CE1AD3"/>
    <w:rsid w:val="00D10B7A"/>
    <w:rsid w:val="00D555D2"/>
    <w:rsid w:val="00D660F7"/>
    <w:rsid w:val="00D83626"/>
    <w:rsid w:val="00DC5283"/>
    <w:rsid w:val="00DE1EBC"/>
    <w:rsid w:val="00E15598"/>
    <w:rsid w:val="00EA6400"/>
    <w:rsid w:val="00EE7090"/>
    <w:rsid w:val="00F31E3A"/>
    <w:rsid w:val="00F51013"/>
    <w:rsid w:val="00F5421D"/>
    <w:rsid w:val="00F92B72"/>
    <w:rsid w:val="00FA211C"/>
    <w:rsid w:val="00FB2343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F83"/>
  <w15:chartTrackingRefBased/>
  <w15:docId w15:val="{A32E2A8F-6313-48CE-BCC6-7B2B5C7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ŁUKASZ_PALMOWSKI</dc:creator>
  <cp:keywords/>
  <dc:description/>
  <cp:lastModifiedBy>Łukasz Kobos</cp:lastModifiedBy>
  <cp:revision>7</cp:revision>
  <cp:lastPrinted>2021-12-21T06:50:00Z</cp:lastPrinted>
  <dcterms:created xsi:type="dcterms:W3CDTF">2021-12-21T07:40:00Z</dcterms:created>
  <dcterms:modified xsi:type="dcterms:W3CDTF">2021-12-28T08:29:00Z</dcterms:modified>
</cp:coreProperties>
</file>