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BE" w:rsidRPr="007D088D" w:rsidRDefault="00A80F2D" w:rsidP="00B7237C">
      <w:pPr>
        <w:spacing w:after="284" w:line="276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7D08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Zarządzenie </w:t>
      </w:r>
      <w:r w:rsidR="00B16D5D" w:rsidRPr="007D08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Nr </w:t>
      </w:r>
      <w:r w:rsidR="005D45C4">
        <w:rPr>
          <w:rFonts w:eastAsia="Times New Roman" w:cstheme="minorHAnsi"/>
          <w:b/>
          <w:bCs/>
          <w:sz w:val="24"/>
          <w:szCs w:val="24"/>
          <w:lang w:eastAsia="pl-PL"/>
        </w:rPr>
        <w:t>44</w:t>
      </w:r>
      <w:r w:rsidR="00200F32" w:rsidRPr="007D088D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B16D5D" w:rsidRPr="007D088D">
        <w:rPr>
          <w:rFonts w:eastAsia="Times New Roman" w:cstheme="minorHAnsi"/>
          <w:b/>
          <w:bCs/>
          <w:sz w:val="24"/>
          <w:szCs w:val="24"/>
          <w:lang w:eastAsia="pl-PL"/>
        </w:rPr>
        <w:t>2022</w:t>
      </w:r>
    </w:p>
    <w:p w:rsidR="00F440C3" w:rsidRPr="007D088D" w:rsidRDefault="00F440C3" w:rsidP="00B7237C">
      <w:pPr>
        <w:spacing w:after="284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D088D">
        <w:rPr>
          <w:rFonts w:eastAsia="Times New Roman" w:cstheme="minorHAnsi"/>
          <w:b/>
          <w:bCs/>
          <w:sz w:val="24"/>
          <w:szCs w:val="24"/>
          <w:lang w:eastAsia="pl-PL"/>
        </w:rPr>
        <w:t>Wójta Gminy Solec-Zdrój</w:t>
      </w:r>
    </w:p>
    <w:p w:rsidR="00B7237C" w:rsidRPr="007D088D" w:rsidRDefault="00A80F2D" w:rsidP="00B7237C">
      <w:pPr>
        <w:spacing w:after="284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088D">
        <w:rPr>
          <w:rFonts w:eastAsia="Times New Roman" w:cstheme="minorHAnsi"/>
          <w:b/>
          <w:bCs/>
          <w:sz w:val="24"/>
          <w:szCs w:val="24"/>
          <w:lang w:eastAsia="pl-PL"/>
        </w:rPr>
        <w:t>z dnia</w:t>
      </w:r>
      <w:r w:rsidR="007D088D" w:rsidRPr="007D08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12</w:t>
      </w:r>
      <w:r w:rsidR="00E6204C" w:rsidRPr="007D08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D088D" w:rsidRPr="007D088D">
        <w:rPr>
          <w:rFonts w:eastAsia="Times New Roman" w:cstheme="minorHAnsi"/>
          <w:b/>
          <w:bCs/>
          <w:sz w:val="24"/>
          <w:szCs w:val="24"/>
          <w:lang w:eastAsia="pl-PL"/>
        </w:rPr>
        <w:t>lipca</w:t>
      </w:r>
      <w:r w:rsidR="00B16D5D" w:rsidRPr="007D08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</w:t>
      </w:r>
      <w:r w:rsidR="00207610" w:rsidRPr="007D08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440C3" w:rsidRPr="007D088D">
        <w:rPr>
          <w:rFonts w:eastAsia="Times New Roman" w:cstheme="minorHAnsi"/>
          <w:b/>
          <w:bCs/>
          <w:sz w:val="24"/>
          <w:szCs w:val="24"/>
          <w:lang w:eastAsia="pl-PL"/>
        </w:rPr>
        <w:t>roku</w:t>
      </w:r>
    </w:p>
    <w:p w:rsidR="00F440C3" w:rsidRPr="007D088D" w:rsidRDefault="00F440C3" w:rsidP="00B7237C">
      <w:pPr>
        <w:spacing w:after="284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w sprawie powo</w:t>
      </w:r>
      <w:r w:rsidR="0011720F" w:rsidRPr="007D088D">
        <w:rPr>
          <w:rFonts w:eastAsia="Times New Roman" w:cstheme="minorHAnsi"/>
          <w:sz w:val="24"/>
          <w:szCs w:val="24"/>
          <w:lang w:eastAsia="pl-PL"/>
        </w:rPr>
        <w:t xml:space="preserve">łania komisji rekrutacyjnej </w:t>
      </w:r>
      <w:r w:rsidR="005607EA" w:rsidRPr="007D088D">
        <w:rPr>
          <w:rFonts w:eastAsia="Times New Roman" w:cstheme="minorHAnsi"/>
          <w:sz w:val="24"/>
          <w:szCs w:val="24"/>
          <w:lang w:eastAsia="pl-PL"/>
        </w:rPr>
        <w:t xml:space="preserve">w związku z naborem </w:t>
      </w:r>
      <w:r w:rsidRPr="007D088D">
        <w:rPr>
          <w:rFonts w:eastAsia="Times New Roman" w:cstheme="minorHAnsi"/>
          <w:sz w:val="24"/>
          <w:szCs w:val="24"/>
          <w:lang w:eastAsia="pl-PL"/>
        </w:rPr>
        <w:t xml:space="preserve">na stanowisko </w:t>
      </w:r>
      <w:r w:rsidR="00A0005D" w:rsidRPr="004D14C4">
        <w:rPr>
          <w:rFonts w:cstheme="minorHAnsi"/>
        </w:rPr>
        <w:t xml:space="preserve">podinspektor </w:t>
      </w:r>
      <w:r w:rsidR="00A0005D" w:rsidRPr="00256A65">
        <w:rPr>
          <w:rFonts w:cstheme="minorHAnsi"/>
        </w:rPr>
        <w:t>ds. obsługi programów środowiskowych  w Referacie  Organizacyjnym Promocji i Kultury</w:t>
      </w:r>
      <w:r w:rsidR="00A000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46B" w:rsidRPr="007D088D">
        <w:rPr>
          <w:rFonts w:eastAsia="Times New Roman" w:cstheme="minorHAnsi"/>
          <w:sz w:val="24"/>
          <w:szCs w:val="24"/>
          <w:lang w:eastAsia="pl-PL"/>
        </w:rPr>
        <w:t>w Urzędzie Gminy w Solcu-Zdroju.</w:t>
      </w:r>
    </w:p>
    <w:p w:rsidR="00006F76" w:rsidRPr="00006F76" w:rsidRDefault="00F440C3" w:rsidP="00BC0C5A">
      <w:pPr>
        <w:pStyle w:val="Nagwek3"/>
        <w:jc w:val="both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006F76">
        <w:rPr>
          <w:rFonts w:asciiTheme="minorHAnsi" w:eastAsia="Times New Roman" w:hAnsiTheme="minorHAnsi" w:cstheme="minorHAnsi"/>
          <w:color w:val="auto"/>
          <w:lang w:eastAsia="pl-PL"/>
        </w:rPr>
        <w:t>Na podstawie art.</w:t>
      </w:r>
      <w:r w:rsidR="00BB544F" w:rsidRPr="00006F76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Pr="00006F76">
        <w:rPr>
          <w:rFonts w:asciiTheme="minorHAnsi" w:eastAsia="Times New Roman" w:hAnsiTheme="minorHAnsi" w:cstheme="minorHAnsi"/>
          <w:color w:val="auto"/>
          <w:lang w:eastAsia="pl-PL"/>
        </w:rPr>
        <w:t>30 ust. 1 i art. 33 ust.3 ustawy z dnia 8 marca 1990 roku o samorządzie</w:t>
      </w:r>
      <w:r w:rsidR="003C746B" w:rsidRPr="00006F76">
        <w:rPr>
          <w:rFonts w:asciiTheme="minorHAnsi" w:eastAsia="Times New Roman" w:hAnsiTheme="minorHAnsi" w:cstheme="minorHAnsi"/>
          <w:color w:val="auto"/>
          <w:lang w:eastAsia="pl-PL"/>
        </w:rPr>
        <w:t xml:space="preserve"> gminnym (tj.</w:t>
      </w:r>
      <w:r w:rsidR="00006F76" w:rsidRPr="00006F76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Dz.U.2022.559 </w:t>
      </w:r>
      <w:proofErr w:type="spellStart"/>
      <w:r w:rsidR="00006F76" w:rsidRPr="00006F76">
        <w:rPr>
          <w:rFonts w:asciiTheme="minorHAnsi" w:eastAsia="Times New Roman" w:hAnsiTheme="minorHAnsi" w:cstheme="minorHAnsi"/>
          <w:bCs/>
          <w:color w:val="auto"/>
          <w:lang w:eastAsia="pl-PL"/>
        </w:rPr>
        <w:t>t.j</w:t>
      </w:r>
      <w:proofErr w:type="spellEnd"/>
      <w:r w:rsidR="00006F76" w:rsidRPr="00006F76">
        <w:rPr>
          <w:rFonts w:asciiTheme="minorHAnsi" w:eastAsia="Times New Roman" w:hAnsiTheme="minorHAnsi" w:cstheme="minorHAnsi"/>
          <w:bCs/>
          <w:color w:val="auto"/>
          <w:lang w:eastAsia="pl-PL"/>
        </w:rPr>
        <w:t>. z dnia 2022.03.09)</w:t>
      </w:r>
      <w:r w:rsidRPr="00006F76">
        <w:rPr>
          <w:rFonts w:asciiTheme="minorHAnsi" w:eastAsia="Times New Roman" w:hAnsiTheme="minorHAnsi" w:cstheme="minorHAnsi"/>
          <w:color w:val="auto"/>
          <w:lang w:eastAsia="pl-PL"/>
        </w:rPr>
        <w:t xml:space="preserve"> oraz art. 13a ustawy z dnia 21 listopada 2008 roku o pracownikach samorząd</w:t>
      </w:r>
      <w:r w:rsidR="003C746B" w:rsidRPr="00006F76">
        <w:rPr>
          <w:rFonts w:asciiTheme="minorHAnsi" w:eastAsia="Times New Roman" w:hAnsiTheme="minorHAnsi" w:cstheme="minorHAnsi"/>
          <w:color w:val="auto"/>
          <w:lang w:eastAsia="pl-PL"/>
        </w:rPr>
        <w:t xml:space="preserve">owych ( tj. </w:t>
      </w:r>
      <w:r w:rsidR="00006F76" w:rsidRPr="00006F76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Dz.U.2022.530 </w:t>
      </w:r>
      <w:proofErr w:type="spellStart"/>
      <w:r w:rsidR="00006F76" w:rsidRPr="00006F76">
        <w:rPr>
          <w:rFonts w:asciiTheme="minorHAnsi" w:eastAsia="Times New Roman" w:hAnsiTheme="minorHAnsi" w:cstheme="minorHAnsi"/>
          <w:bCs/>
          <w:color w:val="auto"/>
          <w:lang w:eastAsia="pl-PL"/>
        </w:rPr>
        <w:t>t.j</w:t>
      </w:r>
      <w:proofErr w:type="spellEnd"/>
      <w:r w:rsidR="00006F76" w:rsidRPr="00006F76">
        <w:rPr>
          <w:rFonts w:asciiTheme="minorHAnsi" w:eastAsia="Times New Roman" w:hAnsiTheme="minorHAnsi" w:cstheme="minorHAnsi"/>
          <w:bCs/>
          <w:color w:val="auto"/>
          <w:lang w:eastAsia="pl-PL"/>
        </w:rPr>
        <w:t>. z dnia 2022.03.04).</w:t>
      </w:r>
    </w:p>
    <w:p w:rsidR="003E3E5C" w:rsidRPr="007D088D" w:rsidRDefault="003E3E5C" w:rsidP="003E3E5C">
      <w:pPr>
        <w:rPr>
          <w:rFonts w:cstheme="minorHAnsi"/>
          <w:sz w:val="24"/>
          <w:szCs w:val="24"/>
          <w:lang w:eastAsia="pl-PL"/>
        </w:rPr>
      </w:pPr>
    </w:p>
    <w:p w:rsidR="00BE502C" w:rsidRPr="007D088D" w:rsidRDefault="00F440C3" w:rsidP="00B7237C">
      <w:pPr>
        <w:spacing w:after="119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zarządzam:</w:t>
      </w:r>
    </w:p>
    <w:p w:rsidR="00F440C3" w:rsidRPr="007D088D" w:rsidRDefault="00F440C3" w:rsidP="00B7237C">
      <w:pPr>
        <w:spacing w:after="119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§ 1. Powołuję komisję rekrutacyjną w składzie:</w:t>
      </w:r>
    </w:p>
    <w:p w:rsidR="00D532EF" w:rsidRPr="007D088D" w:rsidRDefault="00D532EF" w:rsidP="00B7237C">
      <w:pPr>
        <w:spacing w:after="119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- Adam Pałys - przewodniczący</w:t>
      </w:r>
    </w:p>
    <w:p w:rsidR="00F440C3" w:rsidRPr="007D088D" w:rsidRDefault="00F440C3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– Artur Cygan</w:t>
      </w:r>
    </w:p>
    <w:p w:rsidR="006721CC" w:rsidRPr="007D088D" w:rsidRDefault="00F440C3" w:rsidP="00B7237C">
      <w:pPr>
        <w:spacing w:after="119" w:line="276" w:lineRule="auto"/>
        <w:ind w:left="363" w:hanging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–</w:t>
      </w:r>
      <w:r w:rsidR="006721CC" w:rsidRPr="007D088D">
        <w:rPr>
          <w:rFonts w:eastAsia="Times New Roman" w:cstheme="minorHAnsi"/>
          <w:sz w:val="24"/>
          <w:szCs w:val="24"/>
          <w:lang w:eastAsia="pl-PL"/>
        </w:rPr>
        <w:t xml:space="preserve"> Edyta Patrzałek</w:t>
      </w:r>
    </w:p>
    <w:p w:rsidR="00F440C3" w:rsidRPr="007D088D" w:rsidRDefault="00F440C3" w:rsidP="00B7237C">
      <w:pPr>
        <w:spacing w:after="119" w:line="276" w:lineRule="auto"/>
        <w:ind w:left="363" w:hanging="363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– Agnieszka Kopeć</w:t>
      </w:r>
      <w:r w:rsidR="009A0ED7" w:rsidRPr="007D08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6E55" w:rsidRPr="007D08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F1CF7" w:rsidRPr="007D088D" w:rsidRDefault="00F440C3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 xml:space="preserve">§ 2. Zadaniem Komisji rekrutacyjnej jest przeprowadzenie wstępnej i merytorycznej selekcji kandydatów oraz wyłonienie nie więcej niż pięciu najlepszych kandydatów, spełniających wymagania niezbędne oraz w największym stopniu spełniających wymagania dodatkowe, </w:t>
      </w:r>
      <w:r w:rsidR="00B7237C" w:rsidRPr="007D088D">
        <w:rPr>
          <w:rFonts w:cstheme="minorHAnsi"/>
          <w:sz w:val="24"/>
          <w:szCs w:val="24"/>
        </w:rPr>
        <w:t xml:space="preserve">z którym ma zostać nawiązany stosunek pracy w Urzędzie Gminy w Solcu-Zdroju na stanowisku </w:t>
      </w:r>
      <w:r w:rsidR="002E2F56" w:rsidRPr="004D14C4">
        <w:rPr>
          <w:rFonts w:cstheme="minorHAnsi"/>
        </w:rPr>
        <w:t xml:space="preserve">podinspektor </w:t>
      </w:r>
      <w:r w:rsidR="002E2F56" w:rsidRPr="00256A65">
        <w:rPr>
          <w:rFonts w:cstheme="minorHAnsi"/>
        </w:rPr>
        <w:t>ds. obsługi programów środowiskowych</w:t>
      </w:r>
      <w:r w:rsidR="00006F76">
        <w:rPr>
          <w:rFonts w:cstheme="minorHAnsi"/>
        </w:rPr>
        <w:t>.</w:t>
      </w:r>
    </w:p>
    <w:p w:rsidR="00F440C3" w:rsidRPr="007D088D" w:rsidRDefault="006F720A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 xml:space="preserve">§ 3. </w:t>
      </w:r>
      <w:r w:rsidR="00F440C3" w:rsidRPr="007D088D">
        <w:rPr>
          <w:rFonts w:eastAsia="Times New Roman" w:cstheme="minorHAnsi"/>
          <w:sz w:val="24"/>
          <w:szCs w:val="24"/>
          <w:lang w:eastAsia="pl-PL"/>
        </w:rPr>
        <w:t xml:space="preserve">Wstępna selekcja kandydatów ma na celu stwierdzenie spełniania przez kandydatów wymogów formalnych określonych w ogłoszeniu o naborze i zostanie przeprowadzona dnia </w:t>
      </w:r>
      <w:r w:rsidR="00A55901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440C3" w:rsidRPr="007D088D" w:rsidRDefault="00F440C3" w:rsidP="00B7237C">
      <w:pPr>
        <w:spacing w:after="119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§ 4. Merytoryczna selekcja kandydatów ma na celu ustalenie predyspozycji kandydata do pracy oraz jego wiedzy.</w:t>
      </w:r>
    </w:p>
    <w:p w:rsidR="00F440C3" w:rsidRPr="007D088D" w:rsidRDefault="00F440C3" w:rsidP="00B7237C">
      <w:pPr>
        <w:numPr>
          <w:ilvl w:val="0"/>
          <w:numId w:val="1"/>
        </w:num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W trakcie rozmowy kwalifikacyjnej oceniane wg skali punktowej od 0- 5 pkt będą takie cechy kandydata jak: komunikatywność, odporność na stres, kreatywność, formułowanie informacji, przygotowanie zawodowe, wiedza i doświadczenie w zakresie pracy administracyjnej.</w:t>
      </w:r>
    </w:p>
    <w:p w:rsidR="00F440C3" w:rsidRPr="007D088D" w:rsidRDefault="00F440C3" w:rsidP="00B7237C">
      <w:pPr>
        <w:numPr>
          <w:ilvl w:val="0"/>
          <w:numId w:val="1"/>
        </w:num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Wiedza kandydatów w zakresie znajomości zagadnień objętych wymaganiami od kandydata oceniona zostanie na podstawie odpowiedzi na pytania ze znajomości przepisów ustaw określonych w ogłoszeniu o naborze – z każdego zakresu kandydat otrzyma dwa pytania ocenianych w skali 0-5 pkt.</w:t>
      </w:r>
      <w:r w:rsidR="00814DC2" w:rsidRPr="007D08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23CFD" w:rsidRDefault="00A23CFD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3CFD" w:rsidRDefault="00A23CFD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40C3" w:rsidRPr="007D088D" w:rsidRDefault="00F440C3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lastRenderedPageBreak/>
        <w:t>§ 5. Z przeprowadzonej rekrutacji komisja sporządza protokół, zamieszczając w nim listę maksymalnie 5 najlepszych kandydatów.</w:t>
      </w:r>
    </w:p>
    <w:p w:rsidR="00C81BBE" w:rsidRPr="007D088D" w:rsidRDefault="003C746B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F440C3" w:rsidRPr="007D088D">
        <w:rPr>
          <w:rFonts w:eastAsia="Times New Roman" w:cstheme="minorHAnsi"/>
          <w:sz w:val="24"/>
          <w:szCs w:val="24"/>
          <w:lang w:eastAsia="pl-PL"/>
        </w:rPr>
        <w:t>6. Komisja działa do czasu zakończenia procedury rekrutacyjnej sporządzając protokół przeprowadzonego naboru kandydatów na stanowisko urzędnicze.</w:t>
      </w:r>
    </w:p>
    <w:p w:rsidR="00546491" w:rsidRDefault="00F440C3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088D">
        <w:rPr>
          <w:rFonts w:eastAsia="Times New Roman" w:cstheme="minorHAnsi"/>
          <w:sz w:val="24"/>
          <w:szCs w:val="24"/>
          <w:lang w:eastAsia="pl-PL"/>
        </w:rPr>
        <w:t>§ 7. Zarządzenie wchodzi w życie z dniem podjęcia.</w:t>
      </w:r>
    </w:p>
    <w:p w:rsidR="00A50776" w:rsidRDefault="00A50776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5600D" w:rsidRPr="007D088D" w:rsidRDefault="003D5C6D" w:rsidP="00B7237C">
      <w:pPr>
        <w:spacing w:after="119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95600D" w:rsidRPr="007D088D" w:rsidSect="00D532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D6A2A"/>
    <w:multiLevelType w:val="multilevel"/>
    <w:tmpl w:val="354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2E"/>
    <w:rsid w:val="00006F76"/>
    <w:rsid w:val="000A6536"/>
    <w:rsid w:val="000C3827"/>
    <w:rsid w:val="000E1D39"/>
    <w:rsid w:val="0011720F"/>
    <w:rsid w:val="00145CBA"/>
    <w:rsid w:val="001B44D4"/>
    <w:rsid w:val="00200F32"/>
    <w:rsid w:val="00207610"/>
    <w:rsid w:val="002D36E9"/>
    <w:rsid w:val="002E2F56"/>
    <w:rsid w:val="00302FF5"/>
    <w:rsid w:val="00317FF0"/>
    <w:rsid w:val="00390F8C"/>
    <w:rsid w:val="003C5744"/>
    <w:rsid w:val="003C746B"/>
    <w:rsid w:val="003D5C6D"/>
    <w:rsid w:val="003E3E5C"/>
    <w:rsid w:val="004409D0"/>
    <w:rsid w:val="0044190C"/>
    <w:rsid w:val="0044462A"/>
    <w:rsid w:val="00546491"/>
    <w:rsid w:val="005607EA"/>
    <w:rsid w:val="00566E55"/>
    <w:rsid w:val="005C2640"/>
    <w:rsid w:val="005D45C4"/>
    <w:rsid w:val="005E1793"/>
    <w:rsid w:val="00621B86"/>
    <w:rsid w:val="006721CC"/>
    <w:rsid w:val="00684943"/>
    <w:rsid w:val="00697683"/>
    <w:rsid w:val="006F10F7"/>
    <w:rsid w:val="006F6CB7"/>
    <w:rsid w:val="006F720A"/>
    <w:rsid w:val="00725B5C"/>
    <w:rsid w:val="007D088D"/>
    <w:rsid w:val="00814DC2"/>
    <w:rsid w:val="008863E5"/>
    <w:rsid w:val="008F1CF7"/>
    <w:rsid w:val="0095600D"/>
    <w:rsid w:val="009A0ED7"/>
    <w:rsid w:val="00A0005D"/>
    <w:rsid w:val="00A05DEA"/>
    <w:rsid w:val="00A23174"/>
    <w:rsid w:val="00A23CFD"/>
    <w:rsid w:val="00A40FDD"/>
    <w:rsid w:val="00A50776"/>
    <w:rsid w:val="00A55901"/>
    <w:rsid w:val="00A74A4F"/>
    <w:rsid w:val="00A80F2D"/>
    <w:rsid w:val="00A84967"/>
    <w:rsid w:val="00A85F06"/>
    <w:rsid w:val="00AD05B8"/>
    <w:rsid w:val="00AF0350"/>
    <w:rsid w:val="00AF3792"/>
    <w:rsid w:val="00B16D5D"/>
    <w:rsid w:val="00B7237C"/>
    <w:rsid w:val="00BB544F"/>
    <w:rsid w:val="00BC0C5A"/>
    <w:rsid w:val="00BE502C"/>
    <w:rsid w:val="00C26DAF"/>
    <w:rsid w:val="00C81BBE"/>
    <w:rsid w:val="00D5202E"/>
    <w:rsid w:val="00D532EF"/>
    <w:rsid w:val="00E33C0E"/>
    <w:rsid w:val="00E6204C"/>
    <w:rsid w:val="00EA182E"/>
    <w:rsid w:val="00EA35BA"/>
    <w:rsid w:val="00EB1A1E"/>
    <w:rsid w:val="00F12D0C"/>
    <w:rsid w:val="00F440C3"/>
    <w:rsid w:val="00F60806"/>
    <w:rsid w:val="00F71DAE"/>
    <w:rsid w:val="00F812C9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58F1-911C-4FFE-965A-204277E2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7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0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2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976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467D-C67B-4044-8660-4E64C912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11208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52</cp:revision>
  <cp:lastPrinted>2022-07-13T05:56:00Z</cp:lastPrinted>
  <dcterms:created xsi:type="dcterms:W3CDTF">2018-12-14T10:39:00Z</dcterms:created>
  <dcterms:modified xsi:type="dcterms:W3CDTF">2022-07-13T06:53:00Z</dcterms:modified>
</cp:coreProperties>
</file>