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DFE32" w14:textId="5912841B" w:rsidR="000A25A1" w:rsidRDefault="000A25A1" w:rsidP="000A25A1">
      <w:pPr>
        <w:autoSpaceDE w:val="0"/>
        <w:autoSpaceDN w:val="0"/>
        <w:adjustRightInd w:val="0"/>
        <w:spacing w:after="0"/>
        <w:jc w:val="right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Załącznik do Zarządzenia Nr</w:t>
      </w:r>
      <w:r w:rsidR="00B545C7">
        <w:rPr>
          <w:rFonts w:ascii="Arial Narrow" w:hAnsi="Arial Narrow"/>
          <w:b/>
          <w:bCs/>
          <w:sz w:val="18"/>
          <w:szCs w:val="18"/>
        </w:rPr>
        <w:t xml:space="preserve"> 61/2022</w:t>
      </w:r>
    </w:p>
    <w:p w14:paraId="4DCD686E" w14:textId="66A89474" w:rsidR="000A25A1" w:rsidRDefault="00EF7FEE" w:rsidP="000A25A1">
      <w:pPr>
        <w:autoSpaceDE w:val="0"/>
        <w:autoSpaceDN w:val="0"/>
        <w:adjustRightInd w:val="0"/>
        <w:spacing w:after="0"/>
        <w:jc w:val="right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Wójta Gminy Solec-Zdrój</w:t>
      </w:r>
      <w:r w:rsidR="000A25A1">
        <w:rPr>
          <w:rFonts w:ascii="Arial Narrow" w:hAnsi="Arial Narrow"/>
          <w:bCs/>
          <w:sz w:val="18"/>
          <w:szCs w:val="18"/>
        </w:rPr>
        <w:t xml:space="preserve"> z dnia </w:t>
      </w:r>
      <w:r w:rsidR="00B545C7">
        <w:rPr>
          <w:rFonts w:ascii="Arial Narrow" w:hAnsi="Arial Narrow"/>
          <w:bCs/>
          <w:sz w:val="18"/>
          <w:szCs w:val="18"/>
        </w:rPr>
        <w:t>30.09.</w:t>
      </w:r>
      <w:r w:rsidR="000A25A1">
        <w:rPr>
          <w:rFonts w:ascii="Arial Narrow" w:hAnsi="Arial Narrow"/>
          <w:bCs/>
          <w:sz w:val="18"/>
          <w:szCs w:val="18"/>
        </w:rPr>
        <w:t>.</w:t>
      </w:r>
      <w:proofErr w:type="spellStart"/>
      <w:r w:rsidR="000A25A1">
        <w:rPr>
          <w:rFonts w:ascii="Arial Narrow" w:hAnsi="Arial Narrow"/>
          <w:bCs/>
          <w:sz w:val="18"/>
          <w:szCs w:val="18"/>
        </w:rPr>
        <w:t>202</w:t>
      </w:r>
      <w:r>
        <w:rPr>
          <w:rFonts w:ascii="Arial Narrow" w:hAnsi="Arial Narrow"/>
          <w:bCs/>
          <w:sz w:val="18"/>
          <w:szCs w:val="18"/>
        </w:rPr>
        <w:t>2</w:t>
      </w:r>
      <w:r w:rsidR="000A25A1">
        <w:rPr>
          <w:rFonts w:ascii="Arial Narrow" w:hAnsi="Arial Narrow"/>
          <w:bCs/>
          <w:sz w:val="18"/>
          <w:szCs w:val="18"/>
        </w:rPr>
        <w:t>r</w:t>
      </w:r>
      <w:proofErr w:type="spellEnd"/>
      <w:r w:rsidR="000A25A1">
        <w:rPr>
          <w:rFonts w:ascii="Arial Narrow" w:hAnsi="Arial Narrow"/>
          <w:bCs/>
          <w:sz w:val="18"/>
          <w:szCs w:val="18"/>
        </w:rPr>
        <w:t>.</w:t>
      </w:r>
    </w:p>
    <w:p w14:paraId="5C2C1A81" w14:textId="77777777" w:rsidR="000A25A1" w:rsidRDefault="000A25A1" w:rsidP="00672148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bCs/>
          <w:sz w:val="18"/>
          <w:szCs w:val="18"/>
        </w:rPr>
      </w:pPr>
    </w:p>
    <w:p w14:paraId="7FC66143" w14:textId="1EEA3461" w:rsidR="0014118D" w:rsidRDefault="0014118D" w:rsidP="00672148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225811">
        <w:rPr>
          <w:rFonts w:ascii="Calibri Light" w:hAnsi="Calibri Light" w:cs="Calibri Light"/>
          <w:b/>
          <w:bCs/>
          <w:sz w:val="28"/>
          <w:szCs w:val="28"/>
        </w:rPr>
        <w:t xml:space="preserve">REGULAMIN </w:t>
      </w:r>
      <w:r w:rsidR="005353C3">
        <w:rPr>
          <w:rFonts w:ascii="Calibri Light" w:hAnsi="Calibri Light" w:cs="Calibri Light"/>
          <w:b/>
          <w:bCs/>
          <w:sz w:val="28"/>
          <w:szCs w:val="28"/>
        </w:rPr>
        <w:t xml:space="preserve">FUNKCJONOWANIA </w:t>
      </w:r>
      <w:r w:rsidRPr="00225811">
        <w:rPr>
          <w:rFonts w:ascii="Calibri Light" w:hAnsi="Calibri Light" w:cs="Calibri Light"/>
          <w:b/>
          <w:bCs/>
          <w:sz w:val="28"/>
          <w:szCs w:val="28"/>
        </w:rPr>
        <w:t>MONITORINGU W</w:t>
      </w:r>
      <w:r w:rsidR="00C56B36">
        <w:rPr>
          <w:rFonts w:ascii="Calibri Light" w:hAnsi="Calibri Light" w:cs="Calibri Light"/>
          <w:b/>
          <w:bCs/>
          <w:sz w:val="28"/>
          <w:szCs w:val="28"/>
        </w:rPr>
        <w:t xml:space="preserve">IZYJNEGO                                                                                        </w:t>
      </w:r>
      <w:r w:rsidR="002E1A44">
        <w:rPr>
          <w:rFonts w:ascii="Calibri Light" w:hAnsi="Calibri Light" w:cs="Calibri Light"/>
          <w:b/>
          <w:bCs/>
          <w:sz w:val="28"/>
          <w:szCs w:val="28"/>
        </w:rPr>
        <w:t xml:space="preserve">NA TERENIE </w:t>
      </w:r>
      <w:r w:rsidR="00143FD0">
        <w:rPr>
          <w:rFonts w:ascii="Calibri Light" w:hAnsi="Calibri Light" w:cs="Calibri Light"/>
          <w:b/>
          <w:bCs/>
          <w:sz w:val="28"/>
          <w:szCs w:val="28"/>
        </w:rPr>
        <w:t xml:space="preserve">GMINY </w:t>
      </w:r>
      <w:r w:rsidR="00CF56AA">
        <w:rPr>
          <w:rFonts w:ascii="Calibri Light" w:hAnsi="Calibri Light" w:cs="Calibri Light"/>
          <w:b/>
          <w:bCs/>
          <w:sz w:val="28"/>
          <w:szCs w:val="28"/>
        </w:rPr>
        <w:t>SOL</w:t>
      </w:r>
      <w:r w:rsidR="00143FD0">
        <w:rPr>
          <w:rFonts w:ascii="Calibri Light" w:hAnsi="Calibri Light" w:cs="Calibri Light"/>
          <w:b/>
          <w:bCs/>
          <w:sz w:val="28"/>
          <w:szCs w:val="28"/>
        </w:rPr>
        <w:t>E</w:t>
      </w:r>
      <w:r w:rsidR="00CF56AA">
        <w:rPr>
          <w:rFonts w:ascii="Calibri Light" w:hAnsi="Calibri Light" w:cs="Calibri Light"/>
          <w:b/>
          <w:bCs/>
          <w:sz w:val="28"/>
          <w:szCs w:val="28"/>
        </w:rPr>
        <w:t>C-ZDR</w:t>
      </w:r>
      <w:r w:rsidR="00143FD0">
        <w:rPr>
          <w:rFonts w:ascii="Calibri Light" w:hAnsi="Calibri Light" w:cs="Calibri Light"/>
          <w:b/>
          <w:bCs/>
          <w:sz w:val="28"/>
          <w:szCs w:val="28"/>
        </w:rPr>
        <w:t>Ó</w:t>
      </w:r>
      <w:r w:rsidR="00CF56AA">
        <w:rPr>
          <w:rFonts w:ascii="Calibri Light" w:hAnsi="Calibri Light" w:cs="Calibri Light"/>
          <w:b/>
          <w:bCs/>
          <w:sz w:val="28"/>
          <w:szCs w:val="28"/>
        </w:rPr>
        <w:t>J</w:t>
      </w:r>
    </w:p>
    <w:p w14:paraId="19E8426F" w14:textId="77777777" w:rsidR="00A41998" w:rsidRPr="00A41998" w:rsidRDefault="00A41998" w:rsidP="00672148">
      <w:pPr>
        <w:spacing w:after="0" w:line="360" w:lineRule="auto"/>
        <w:jc w:val="center"/>
        <w:rPr>
          <w:rFonts w:ascii="Calibri Light" w:hAnsi="Calibri Light" w:cs="Calibri Light"/>
          <w:b/>
          <w:bCs/>
          <w:sz w:val="16"/>
          <w:szCs w:val="16"/>
        </w:rPr>
      </w:pPr>
    </w:p>
    <w:p w14:paraId="3D202F7A" w14:textId="77777777" w:rsidR="00C12BD9" w:rsidRPr="00185B53" w:rsidRDefault="00C12BD9" w:rsidP="00672148">
      <w:pPr>
        <w:pStyle w:val="Akapitzlist"/>
        <w:numPr>
          <w:ilvl w:val="0"/>
          <w:numId w:val="17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05755002" w14:textId="107A411A" w:rsidR="0014118D" w:rsidRPr="00077F73" w:rsidRDefault="0014118D" w:rsidP="00672148">
      <w:pPr>
        <w:spacing w:after="0" w:line="360" w:lineRule="auto"/>
        <w:ind w:firstLine="284"/>
        <w:rPr>
          <w:rFonts w:ascii="Calibri Light" w:hAnsi="Calibri Light" w:cs="Calibri Light"/>
          <w:b/>
          <w:bCs/>
          <w:sz w:val="28"/>
          <w:szCs w:val="28"/>
        </w:rPr>
      </w:pPr>
      <w:r w:rsidRPr="00077F73">
        <w:rPr>
          <w:rFonts w:ascii="Calibri Light" w:hAnsi="Calibri Light" w:cs="Calibri Light"/>
          <w:b/>
          <w:bCs/>
          <w:sz w:val="28"/>
          <w:szCs w:val="28"/>
        </w:rPr>
        <w:t>Postanowienia ogólne</w:t>
      </w:r>
    </w:p>
    <w:p w14:paraId="372ED92A" w14:textId="412BAEF6" w:rsidR="00DB56E9" w:rsidRPr="002B2776" w:rsidRDefault="002B2776" w:rsidP="006721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2B2776">
        <w:rPr>
          <w:rFonts w:ascii="Calibri Light" w:hAnsi="Calibri Light" w:cs="Calibri Light"/>
          <w:sz w:val="24"/>
          <w:szCs w:val="24"/>
        </w:rPr>
        <w:t xml:space="preserve">Administratorem </w:t>
      </w:r>
      <w:r w:rsidR="00E7465D">
        <w:rPr>
          <w:rFonts w:ascii="Calibri Light" w:hAnsi="Calibri Light" w:cs="Calibri Light"/>
          <w:sz w:val="24"/>
          <w:szCs w:val="24"/>
        </w:rPr>
        <w:t xml:space="preserve">systemu monitoringu wizyjnego </w:t>
      </w:r>
      <w:r w:rsidR="00A74BB3">
        <w:rPr>
          <w:rFonts w:ascii="Calibri Light" w:hAnsi="Calibri Light" w:cs="Calibri Light"/>
          <w:sz w:val="24"/>
          <w:szCs w:val="24"/>
        </w:rPr>
        <w:t xml:space="preserve">i Administratorem </w:t>
      </w:r>
      <w:r w:rsidR="007655AD">
        <w:rPr>
          <w:rFonts w:ascii="Calibri Light" w:hAnsi="Calibri Light" w:cs="Calibri Light"/>
          <w:sz w:val="24"/>
          <w:szCs w:val="24"/>
        </w:rPr>
        <w:t xml:space="preserve">danych </w:t>
      </w:r>
      <w:r w:rsidRPr="002B2776">
        <w:rPr>
          <w:rFonts w:ascii="Calibri Light" w:hAnsi="Calibri Light" w:cs="Calibri Light"/>
          <w:sz w:val="24"/>
          <w:szCs w:val="24"/>
        </w:rPr>
        <w:t xml:space="preserve">zbieranych </w:t>
      </w:r>
      <w:r w:rsidR="007655AD">
        <w:rPr>
          <w:rFonts w:ascii="Calibri Light" w:hAnsi="Calibri Light" w:cs="Calibri Light"/>
          <w:sz w:val="24"/>
          <w:szCs w:val="24"/>
        </w:rPr>
        <w:t xml:space="preserve">                         </w:t>
      </w:r>
      <w:r w:rsidRPr="002B2776">
        <w:rPr>
          <w:rFonts w:ascii="Calibri Light" w:hAnsi="Calibri Light" w:cs="Calibri Light"/>
          <w:sz w:val="24"/>
          <w:szCs w:val="24"/>
        </w:rPr>
        <w:t xml:space="preserve">i przetwarzanych </w:t>
      </w:r>
      <w:r w:rsidR="007655AD">
        <w:rPr>
          <w:rFonts w:ascii="Calibri Light" w:hAnsi="Calibri Light" w:cs="Calibri Light"/>
          <w:sz w:val="24"/>
          <w:szCs w:val="24"/>
        </w:rPr>
        <w:t>jest</w:t>
      </w:r>
      <w:r w:rsidRPr="002B2776">
        <w:rPr>
          <w:rFonts w:ascii="Calibri Light" w:hAnsi="Calibri Light" w:cs="Calibri Light"/>
          <w:sz w:val="24"/>
          <w:szCs w:val="24"/>
        </w:rPr>
        <w:t xml:space="preserve"> Urząd Gminy Solec-Zdrój </w:t>
      </w:r>
      <w:r w:rsidR="00761286">
        <w:rPr>
          <w:rFonts w:ascii="Calibri Light" w:hAnsi="Calibri Light" w:cs="Calibri Light"/>
          <w:sz w:val="24"/>
          <w:szCs w:val="24"/>
        </w:rPr>
        <w:t xml:space="preserve">przy </w:t>
      </w:r>
      <w:r w:rsidRPr="002B2776">
        <w:rPr>
          <w:rFonts w:ascii="Calibri Light" w:hAnsi="Calibri Light" w:cs="Calibri Light"/>
          <w:sz w:val="24"/>
          <w:szCs w:val="24"/>
        </w:rPr>
        <w:t>ul. 1 Maja  10, 28-131 Solec-Zdrój,</w:t>
      </w:r>
      <w:r w:rsidR="00761286">
        <w:rPr>
          <w:rFonts w:ascii="Calibri Light" w:hAnsi="Calibri Light" w:cs="Calibri Light"/>
          <w:sz w:val="24"/>
          <w:szCs w:val="24"/>
        </w:rPr>
        <w:t xml:space="preserve"> reprezentowany przez Wójta Gminy Solec-Zdrój.</w:t>
      </w:r>
    </w:p>
    <w:p w14:paraId="6FFCFAA9" w14:textId="1A121EBD" w:rsidR="0014118D" w:rsidRPr="00570769" w:rsidRDefault="0014118D" w:rsidP="006721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70769">
        <w:rPr>
          <w:rFonts w:ascii="Calibri Light" w:hAnsi="Calibri Light" w:cs="Calibri Light"/>
          <w:sz w:val="24"/>
          <w:szCs w:val="24"/>
        </w:rPr>
        <w:t xml:space="preserve">Regulamin określa cel i zasady funkcjonowania systemu monitoringu wizyjnego CCTV –telewizyjnego systemu dozorowego na terenie </w:t>
      </w:r>
      <w:r w:rsidR="00CB2427">
        <w:rPr>
          <w:rFonts w:ascii="Calibri Light" w:hAnsi="Calibri Light" w:cs="Calibri Light"/>
          <w:sz w:val="24"/>
          <w:szCs w:val="24"/>
        </w:rPr>
        <w:t>miejscowości</w:t>
      </w:r>
      <w:r w:rsidR="00D6278F">
        <w:rPr>
          <w:rFonts w:ascii="Calibri Light" w:hAnsi="Calibri Light" w:cs="Calibri Light"/>
          <w:sz w:val="24"/>
          <w:szCs w:val="24"/>
        </w:rPr>
        <w:t xml:space="preserve"> </w:t>
      </w:r>
      <w:r w:rsidR="00427E34">
        <w:rPr>
          <w:rFonts w:ascii="Calibri Light" w:hAnsi="Calibri Light" w:cs="Calibri Light"/>
          <w:sz w:val="24"/>
          <w:szCs w:val="24"/>
        </w:rPr>
        <w:t xml:space="preserve">i Gminy </w:t>
      </w:r>
      <w:r w:rsidR="00D6278F">
        <w:rPr>
          <w:rFonts w:ascii="Calibri Light" w:hAnsi="Calibri Light" w:cs="Calibri Light"/>
          <w:sz w:val="24"/>
          <w:szCs w:val="24"/>
        </w:rPr>
        <w:t>Solec-Zdrój</w:t>
      </w:r>
      <w:r w:rsidR="00CB2427">
        <w:rPr>
          <w:rFonts w:ascii="Calibri Light" w:hAnsi="Calibri Light" w:cs="Calibri Light"/>
          <w:sz w:val="24"/>
          <w:szCs w:val="24"/>
        </w:rPr>
        <w:t>, reguły rejestracji</w:t>
      </w:r>
      <w:r w:rsidR="00427E34">
        <w:rPr>
          <w:rFonts w:ascii="Calibri Light" w:hAnsi="Calibri Light" w:cs="Calibri Light"/>
          <w:sz w:val="24"/>
          <w:szCs w:val="24"/>
        </w:rPr>
        <w:t xml:space="preserve"> </w:t>
      </w:r>
      <w:r w:rsidRPr="00570769">
        <w:rPr>
          <w:rFonts w:ascii="Calibri Light" w:hAnsi="Calibri Light" w:cs="Calibri Light"/>
          <w:sz w:val="24"/>
          <w:szCs w:val="24"/>
        </w:rPr>
        <w:t>i zapisu informacji, a także sposobu ich zabezpieczenia.</w:t>
      </w:r>
    </w:p>
    <w:p w14:paraId="5EC56539" w14:textId="66C4ADD8" w:rsidR="0014118D" w:rsidRPr="00570769" w:rsidRDefault="0014118D" w:rsidP="0067214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570769">
        <w:rPr>
          <w:rFonts w:ascii="Calibri Light" w:hAnsi="Calibri Light" w:cs="Calibri Light"/>
          <w:sz w:val="24"/>
          <w:szCs w:val="24"/>
        </w:rPr>
        <w:t xml:space="preserve">Regulamin ustanawia zasady udostępniania danych zarejestrowanych przez system monitoringu wizyjnego. </w:t>
      </w:r>
    </w:p>
    <w:p w14:paraId="47068AB5" w14:textId="1510B4E5" w:rsidR="00077F73" w:rsidRDefault="00077F73" w:rsidP="00672148">
      <w:pPr>
        <w:spacing w:after="0" w:line="36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CF86F90" w14:textId="77777777" w:rsidR="00185B53" w:rsidRPr="00185B53" w:rsidRDefault="00185B53" w:rsidP="00672148">
      <w:pPr>
        <w:pStyle w:val="Akapitzlist"/>
        <w:numPr>
          <w:ilvl w:val="0"/>
          <w:numId w:val="17"/>
        </w:numPr>
        <w:spacing w:after="0" w:line="360" w:lineRule="auto"/>
        <w:jc w:val="center"/>
        <w:rPr>
          <w:rFonts w:ascii="Calibri Light" w:hAnsi="Calibri Light" w:cs="Calibri Light"/>
          <w:sz w:val="28"/>
          <w:szCs w:val="28"/>
        </w:rPr>
      </w:pPr>
    </w:p>
    <w:p w14:paraId="55C92E59" w14:textId="77777777" w:rsidR="0014118D" w:rsidRPr="00077F73" w:rsidRDefault="0014118D" w:rsidP="00672148">
      <w:pPr>
        <w:spacing w:after="0" w:line="360" w:lineRule="auto"/>
        <w:ind w:firstLine="28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077F73">
        <w:rPr>
          <w:rFonts w:ascii="Calibri Light" w:hAnsi="Calibri Light" w:cs="Calibri Light"/>
          <w:b/>
          <w:bCs/>
          <w:sz w:val="28"/>
          <w:szCs w:val="28"/>
        </w:rPr>
        <w:t xml:space="preserve">Cel i podstawa stosowania systemu monitoringu wizyjnego </w:t>
      </w:r>
    </w:p>
    <w:p w14:paraId="0A1DBD9C" w14:textId="20E0014F" w:rsidR="0014118D" w:rsidRDefault="0014118D" w:rsidP="00672148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Calibri Light" w:hAnsi="Calibri Light" w:cs="Calibri Light"/>
          <w:sz w:val="24"/>
          <w:szCs w:val="24"/>
        </w:rPr>
      </w:pPr>
      <w:r w:rsidRPr="00A61143">
        <w:rPr>
          <w:rFonts w:ascii="Calibri Light" w:hAnsi="Calibri Light" w:cs="Calibri Light"/>
          <w:sz w:val="24"/>
          <w:szCs w:val="24"/>
        </w:rPr>
        <w:t>Monitoring wizyjny wprowadzony jest w celu ochrony bezpieczeństwa osób oraz ochrony</w:t>
      </w:r>
      <w:r w:rsidR="00077F73" w:rsidRPr="00A61143">
        <w:rPr>
          <w:rFonts w:ascii="Calibri Light" w:hAnsi="Calibri Light" w:cs="Calibri Light"/>
          <w:sz w:val="24"/>
          <w:szCs w:val="24"/>
        </w:rPr>
        <w:t xml:space="preserve"> </w:t>
      </w:r>
      <w:r w:rsidRPr="00A61143">
        <w:rPr>
          <w:rFonts w:ascii="Calibri Light" w:hAnsi="Calibri Light" w:cs="Calibri Light"/>
          <w:sz w:val="24"/>
          <w:szCs w:val="24"/>
        </w:rPr>
        <w:t xml:space="preserve">mienia znajdującego się w </w:t>
      </w:r>
      <w:r w:rsidR="00AE76AA">
        <w:rPr>
          <w:rFonts w:ascii="Calibri Light" w:hAnsi="Calibri Light" w:cs="Calibri Light"/>
          <w:sz w:val="24"/>
          <w:szCs w:val="24"/>
        </w:rPr>
        <w:t>obszarze objętym monitoringiem</w:t>
      </w:r>
      <w:r w:rsidR="00F801C6">
        <w:rPr>
          <w:rFonts w:ascii="Calibri Light" w:hAnsi="Calibri Light" w:cs="Calibri Light"/>
          <w:sz w:val="24"/>
          <w:szCs w:val="24"/>
        </w:rPr>
        <w:t xml:space="preserve">: zapobieganie dewastacji </w:t>
      </w:r>
      <w:r w:rsidR="00B6394F">
        <w:rPr>
          <w:rFonts w:ascii="Calibri Light" w:hAnsi="Calibri Light" w:cs="Calibri Light"/>
          <w:sz w:val="24"/>
          <w:szCs w:val="24"/>
        </w:rPr>
        <w:t xml:space="preserve">                             </w:t>
      </w:r>
      <w:r w:rsidR="00F801C6">
        <w:rPr>
          <w:rFonts w:ascii="Calibri Light" w:hAnsi="Calibri Light" w:cs="Calibri Light"/>
          <w:sz w:val="24"/>
          <w:szCs w:val="24"/>
        </w:rPr>
        <w:t>i kradzieży</w:t>
      </w:r>
      <w:r w:rsidR="002059B6">
        <w:rPr>
          <w:rFonts w:ascii="Calibri Light" w:hAnsi="Calibri Light" w:cs="Calibri Light"/>
          <w:sz w:val="24"/>
          <w:szCs w:val="24"/>
        </w:rPr>
        <w:t xml:space="preserve">; rejestracja zdarzeń, która </w:t>
      </w:r>
      <w:r w:rsidR="009873A4">
        <w:rPr>
          <w:rFonts w:ascii="Calibri Light" w:hAnsi="Calibri Light" w:cs="Calibri Light"/>
          <w:sz w:val="24"/>
          <w:szCs w:val="24"/>
        </w:rPr>
        <w:t xml:space="preserve">ułatwi ustalenie sprawcy wykroczenia lub przestępstwa; wyjaśniane sytuacji </w:t>
      </w:r>
      <w:r w:rsidR="00B6394F">
        <w:rPr>
          <w:rFonts w:ascii="Calibri Light" w:hAnsi="Calibri Light" w:cs="Calibri Light"/>
          <w:sz w:val="24"/>
          <w:szCs w:val="24"/>
        </w:rPr>
        <w:t xml:space="preserve">konfliktowych oraz ustalenie sprawców </w:t>
      </w:r>
      <w:r w:rsidR="0058780E">
        <w:rPr>
          <w:rFonts w:ascii="Calibri Light" w:hAnsi="Calibri Light" w:cs="Calibri Light"/>
          <w:sz w:val="24"/>
          <w:szCs w:val="24"/>
        </w:rPr>
        <w:t xml:space="preserve">bójek, </w:t>
      </w:r>
      <w:r w:rsidR="00F3687D">
        <w:rPr>
          <w:rFonts w:ascii="Calibri Light" w:hAnsi="Calibri Light" w:cs="Calibri Light"/>
          <w:sz w:val="24"/>
          <w:szCs w:val="24"/>
        </w:rPr>
        <w:t xml:space="preserve">rozbojów, </w:t>
      </w:r>
      <w:r w:rsidR="0058780E">
        <w:rPr>
          <w:rFonts w:ascii="Calibri Light" w:hAnsi="Calibri Light" w:cs="Calibri Light"/>
          <w:sz w:val="24"/>
          <w:szCs w:val="24"/>
        </w:rPr>
        <w:t>kradzieży, zniszczenia</w:t>
      </w:r>
      <w:r w:rsidR="00F3687D">
        <w:rPr>
          <w:rFonts w:ascii="Calibri Light" w:hAnsi="Calibri Light" w:cs="Calibri Light"/>
          <w:sz w:val="24"/>
          <w:szCs w:val="24"/>
        </w:rPr>
        <w:t xml:space="preserve"> mienia itp.</w:t>
      </w:r>
      <w:r w:rsidR="00AB25B1">
        <w:rPr>
          <w:rFonts w:ascii="Calibri Light" w:hAnsi="Calibri Light" w:cs="Calibri Light"/>
          <w:sz w:val="24"/>
          <w:szCs w:val="24"/>
        </w:rPr>
        <w:t xml:space="preserve">; </w:t>
      </w:r>
      <w:r w:rsidR="00B228F5">
        <w:rPr>
          <w:rFonts w:ascii="Calibri Light" w:hAnsi="Calibri Light" w:cs="Calibri Light"/>
          <w:sz w:val="24"/>
          <w:szCs w:val="24"/>
        </w:rPr>
        <w:t>podjęcie działań prewencyjnych lub interwencyjnych.</w:t>
      </w:r>
    </w:p>
    <w:p w14:paraId="3DBD02AC" w14:textId="05827CA7" w:rsidR="00F3687D" w:rsidRPr="00A61143" w:rsidRDefault="00F3687D" w:rsidP="00672148">
      <w:pPr>
        <w:pStyle w:val="Akapitzlist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Monitoring stanowi własność </w:t>
      </w:r>
      <w:r w:rsidR="000E383D">
        <w:rPr>
          <w:rFonts w:ascii="Calibri Light" w:hAnsi="Calibri Light" w:cs="Calibri Light"/>
          <w:sz w:val="24"/>
          <w:szCs w:val="24"/>
        </w:rPr>
        <w:t>Gminy Solec-Zdrój</w:t>
      </w:r>
      <w:r w:rsidR="0023764C">
        <w:rPr>
          <w:rFonts w:ascii="Calibri Light" w:hAnsi="Calibri Light" w:cs="Calibri Light"/>
          <w:sz w:val="24"/>
          <w:szCs w:val="24"/>
        </w:rPr>
        <w:t xml:space="preserve"> i </w:t>
      </w:r>
      <w:r w:rsidR="00B1318C">
        <w:rPr>
          <w:rFonts w:ascii="Calibri Light" w:hAnsi="Calibri Light" w:cs="Calibri Light"/>
          <w:sz w:val="24"/>
          <w:szCs w:val="24"/>
        </w:rPr>
        <w:t>podlega nadzorowi Wójta Gminy Solec-Zdrój.</w:t>
      </w:r>
    </w:p>
    <w:p w14:paraId="73EC3035" w14:textId="4781F1B3" w:rsidR="00077F73" w:rsidRDefault="00077F73" w:rsidP="00672148">
      <w:pPr>
        <w:spacing w:after="0" w:line="36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5F223525" w14:textId="77777777" w:rsidR="00185B53" w:rsidRPr="00185B53" w:rsidRDefault="00185B53" w:rsidP="00672148">
      <w:pPr>
        <w:pStyle w:val="Akapitzlist"/>
        <w:numPr>
          <w:ilvl w:val="0"/>
          <w:numId w:val="17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31FFBA74" w14:textId="77777777" w:rsidR="0014118D" w:rsidRPr="00077F73" w:rsidRDefault="0014118D" w:rsidP="00672148">
      <w:pPr>
        <w:spacing w:after="0" w:line="360" w:lineRule="auto"/>
        <w:ind w:firstLine="28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077F73">
        <w:rPr>
          <w:rFonts w:ascii="Calibri Light" w:hAnsi="Calibri Light" w:cs="Calibri Light"/>
          <w:b/>
          <w:bCs/>
          <w:sz w:val="28"/>
          <w:szCs w:val="28"/>
        </w:rPr>
        <w:t xml:space="preserve">Zasady stosowania monitoringu wizyjnego </w:t>
      </w:r>
    </w:p>
    <w:p w14:paraId="5EECBD8D" w14:textId="5C06D450" w:rsidR="00077F73" w:rsidRPr="009C53EF" w:rsidRDefault="0014118D" w:rsidP="00672148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Calibri Light" w:hAnsi="Calibri Light" w:cs="Calibri Light"/>
          <w:sz w:val="24"/>
          <w:szCs w:val="24"/>
        </w:rPr>
      </w:pPr>
      <w:r w:rsidRPr="009C53EF">
        <w:rPr>
          <w:rFonts w:ascii="Calibri Light" w:hAnsi="Calibri Light" w:cs="Calibri Light"/>
          <w:sz w:val="24"/>
          <w:szCs w:val="24"/>
        </w:rPr>
        <w:t>Wszystkie strefy monitorowane są oznakowane poprzez umieszczenie piktogramu kamery,</w:t>
      </w:r>
      <w:r w:rsidR="00077F73" w:rsidRPr="009C53EF">
        <w:rPr>
          <w:rFonts w:ascii="Calibri Light" w:hAnsi="Calibri Light" w:cs="Calibri Light"/>
          <w:sz w:val="24"/>
          <w:szCs w:val="24"/>
        </w:rPr>
        <w:t xml:space="preserve"> </w:t>
      </w:r>
      <w:r w:rsidRPr="009C53EF">
        <w:rPr>
          <w:rFonts w:ascii="Calibri Light" w:hAnsi="Calibri Light" w:cs="Calibri Light"/>
          <w:sz w:val="24"/>
          <w:szCs w:val="24"/>
        </w:rPr>
        <w:t xml:space="preserve">który jest graficznym znakiem informującym o stosowaniu monitoringu w danej przestrzeni. </w:t>
      </w:r>
    </w:p>
    <w:p w14:paraId="3059BB70" w14:textId="190AF720" w:rsidR="0014118D" w:rsidRPr="009C53EF" w:rsidRDefault="0014118D" w:rsidP="00672148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Calibri Light" w:hAnsi="Calibri Light" w:cs="Calibri Light"/>
          <w:sz w:val="24"/>
          <w:szCs w:val="24"/>
        </w:rPr>
      </w:pPr>
      <w:r w:rsidRPr="009C53EF">
        <w:rPr>
          <w:rFonts w:ascii="Calibri Light" w:hAnsi="Calibri Light" w:cs="Calibri Light"/>
          <w:sz w:val="24"/>
          <w:szCs w:val="24"/>
        </w:rPr>
        <w:lastRenderedPageBreak/>
        <w:t>Obowiązek informacyjny względem osób, których dane osobowe zostały</w:t>
      </w:r>
      <w:r w:rsidR="00F032E9" w:rsidRPr="009C53EF">
        <w:rPr>
          <w:rFonts w:ascii="Calibri Light" w:hAnsi="Calibri Light" w:cs="Calibri Light"/>
          <w:sz w:val="24"/>
          <w:szCs w:val="24"/>
        </w:rPr>
        <w:t xml:space="preserve"> </w:t>
      </w:r>
      <w:r w:rsidRPr="009C53EF">
        <w:rPr>
          <w:rFonts w:ascii="Calibri Light" w:hAnsi="Calibri Light" w:cs="Calibri Light"/>
          <w:sz w:val="24"/>
          <w:szCs w:val="24"/>
        </w:rPr>
        <w:t>utrwalone przez</w:t>
      </w:r>
      <w:r w:rsidR="00F032E9" w:rsidRPr="009C53EF">
        <w:rPr>
          <w:rFonts w:ascii="Calibri Light" w:hAnsi="Calibri Light" w:cs="Calibri Light"/>
          <w:sz w:val="24"/>
          <w:szCs w:val="24"/>
        </w:rPr>
        <w:t xml:space="preserve"> </w:t>
      </w:r>
      <w:r w:rsidRPr="009C53EF">
        <w:rPr>
          <w:rFonts w:ascii="Calibri Light" w:hAnsi="Calibri Light" w:cs="Calibri Light"/>
          <w:sz w:val="24"/>
          <w:szCs w:val="24"/>
        </w:rPr>
        <w:t xml:space="preserve">monitoring jest realizowany poprzez umieszczenie </w:t>
      </w:r>
      <w:r w:rsidR="002628A1">
        <w:rPr>
          <w:rFonts w:ascii="Calibri Light" w:hAnsi="Calibri Light" w:cs="Calibri Light"/>
          <w:sz w:val="24"/>
          <w:szCs w:val="24"/>
        </w:rPr>
        <w:t xml:space="preserve">warstwowej </w:t>
      </w:r>
      <w:r w:rsidR="000E2C40">
        <w:rPr>
          <w:rFonts w:ascii="Calibri Light" w:hAnsi="Calibri Light" w:cs="Calibri Light"/>
          <w:sz w:val="24"/>
          <w:szCs w:val="24"/>
        </w:rPr>
        <w:t xml:space="preserve">lub pełnej </w:t>
      </w:r>
      <w:r w:rsidRPr="009C53EF">
        <w:rPr>
          <w:rFonts w:ascii="Calibri Light" w:hAnsi="Calibri Light" w:cs="Calibri Light"/>
          <w:sz w:val="24"/>
          <w:szCs w:val="24"/>
        </w:rPr>
        <w:t>klauzuli informacyjnej</w:t>
      </w:r>
      <w:r w:rsidR="000B36F2">
        <w:rPr>
          <w:rFonts w:ascii="Calibri Light" w:hAnsi="Calibri Light" w:cs="Calibri Light"/>
          <w:sz w:val="24"/>
          <w:szCs w:val="24"/>
        </w:rPr>
        <w:t>, wskazującej administratora oraz kontakt do niego</w:t>
      </w:r>
      <w:r w:rsidRPr="009C53EF">
        <w:rPr>
          <w:rFonts w:ascii="Calibri Light" w:hAnsi="Calibri Light" w:cs="Calibri Light"/>
          <w:sz w:val="24"/>
          <w:szCs w:val="24"/>
        </w:rPr>
        <w:t>:</w:t>
      </w:r>
    </w:p>
    <w:p w14:paraId="7D78908D" w14:textId="1E67F4C4" w:rsidR="0014118D" w:rsidRPr="00F032E9" w:rsidRDefault="00185B53" w:rsidP="00672148">
      <w:pPr>
        <w:pStyle w:val="Akapitzlist"/>
        <w:tabs>
          <w:tab w:val="left" w:pos="99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14118D" w:rsidRPr="00F032E9">
        <w:rPr>
          <w:rFonts w:ascii="Calibri Light" w:hAnsi="Calibri Light" w:cs="Calibri Light"/>
          <w:sz w:val="24"/>
          <w:szCs w:val="24"/>
        </w:rPr>
        <w:t>przy wejściach</w:t>
      </w:r>
      <w:r w:rsidR="0026309A">
        <w:rPr>
          <w:rFonts w:ascii="Calibri Light" w:hAnsi="Calibri Light" w:cs="Calibri Light"/>
          <w:sz w:val="24"/>
          <w:szCs w:val="24"/>
        </w:rPr>
        <w:t>/wjazdach na teren monitorowany</w:t>
      </w:r>
      <w:r w:rsidR="0014118D" w:rsidRPr="00F032E9">
        <w:rPr>
          <w:rFonts w:ascii="Calibri Light" w:hAnsi="Calibri Light" w:cs="Calibri Light"/>
          <w:sz w:val="24"/>
          <w:szCs w:val="24"/>
        </w:rPr>
        <w:t>;</w:t>
      </w:r>
    </w:p>
    <w:p w14:paraId="154E5B66" w14:textId="08E1AE6A" w:rsidR="0014118D" w:rsidRPr="00F032E9" w:rsidRDefault="00185B53" w:rsidP="00672148">
      <w:pPr>
        <w:pStyle w:val="Akapitzlist"/>
        <w:tabs>
          <w:tab w:val="left" w:pos="99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14118D" w:rsidRPr="00F032E9">
        <w:rPr>
          <w:rFonts w:ascii="Calibri Light" w:hAnsi="Calibri Light" w:cs="Calibri Light"/>
          <w:sz w:val="24"/>
          <w:szCs w:val="24"/>
        </w:rPr>
        <w:t xml:space="preserve">na tablicy informacyjnej </w:t>
      </w:r>
      <w:r w:rsidR="00155DC9">
        <w:rPr>
          <w:rFonts w:ascii="Calibri Light" w:hAnsi="Calibri Light" w:cs="Calibri Light"/>
          <w:sz w:val="24"/>
          <w:szCs w:val="24"/>
        </w:rPr>
        <w:t xml:space="preserve">przy i wewnątrz </w:t>
      </w:r>
      <w:r w:rsidR="00610AED">
        <w:rPr>
          <w:rFonts w:ascii="Calibri Light" w:hAnsi="Calibri Light" w:cs="Calibri Light"/>
          <w:sz w:val="24"/>
          <w:szCs w:val="24"/>
        </w:rPr>
        <w:t>budynku Urzędu Gminy Solec-Zdrój</w:t>
      </w:r>
      <w:r w:rsidR="0014118D" w:rsidRPr="00F032E9">
        <w:rPr>
          <w:rFonts w:ascii="Calibri Light" w:hAnsi="Calibri Light" w:cs="Calibri Light"/>
          <w:sz w:val="24"/>
          <w:szCs w:val="24"/>
        </w:rPr>
        <w:t>;</w:t>
      </w:r>
    </w:p>
    <w:p w14:paraId="16A15879" w14:textId="5D24A0D5" w:rsidR="0014118D" w:rsidRDefault="00185B53" w:rsidP="00672148">
      <w:pPr>
        <w:pStyle w:val="Akapitzlist"/>
        <w:tabs>
          <w:tab w:val="left" w:pos="99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C76498">
        <w:rPr>
          <w:rFonts w:ascii="Calibri Light" w:hAnsi="Calibri Light" w:cs="Calibri Light"/>
          <w:sz w:val="24"/>
          <w:szCs w:val="24"/>
        </w:rPr>
        <w:t xml:space="preserve">na stronie </w:t>
      </w:r>
      <w:r w:rsidR="00975554">
        <w:rPr>
          <w:rFonts w:ascii="Calibri Light" w:hAnsi="Calibri Light" w:cs="Calibri Light"/>
          <w:sz w:val="24"/>
          <w:szCs w:val="24"/>
        </w:rPr>
        <w:t>internetowe</w:t>
      </w:r>
      <w:r w:rsidR="00513A9E">
        <w:rPr>
          <w:rFonts w:ascii="Calibri Light" w:hAnsi="Calibri Light" w:cs="Calibri Light"/>
          <w:sz w:val="24"/>
          <w:szCs w:val="24"/>
        </w:rPr>
        <w:t>j</w:t>
      </w:r>
      <w:r w:rsidR="00610AED">
        <w:rPr>
          <w:rFonts w:ascii="Calibri Light" w:hAnsi="Calibri Light" w:cs="Calibri Light"/>
          <w:sz w:val="24"/>
          <w:szCs w:val="24"/>
        </w:rPr>
        <w:t xml:space="preserve"> </w:t>
      </w:r>
      <w:r w:rsidR="00F26BC9">
        <w:rPr>
          <w:rFonts w:ascii="Calibri Light" w:hAnsi="Calibri Light" w:cs="Calibri Light"/>
          <w:sz w:val="24"/>
          <w:szCs w:val="24"/>
        </w:rPr>
        <w:t xml:space="preserve">i </w:t>
      </w:r>
      <w:proofErr w:type="spellStart"/>
      <w:r w:rsidR="00F26BC9">
        <w:rPr>
          <w:rFonts w:ascii="Calibri Light" w:hAnsi="Calibri Light" w:cs="Calibri Light"/>
          <w:sz w:val="24"/>
          <w:szCs w:val="24"/>
        </w:rPr>
        <w:t>BiP</w:t>
      </w:r>
      <w:proofErr w:type="spellEnd"/>
      <w:r w:rsidR="00F26BC9">
        <w:rPr>
          <w:rFonts w:ascii="Calibri Light" w:hAnsi="Calibri Light" w:cs="Calibri Light"/>
          <w:sz w:val="24"/>
          <w:szCs w:val="24"/>
        </w:rPr>
        <w:t xml:space="preserve"> Gminy Solec-Zdrój.</w:t>
      </w:r>
    </w:p>
    <w:p w14:paraId="6BA8AC5A" w14:textId="36AD3263" w:rsidR="00D56977" w:rsidRPr="00D56977" w:rsidRDefault="00D56977" w:rsidP="00672148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hanging="43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Treść </w:t>
      </w:r>
      <w:r w:rsidR="00D45F19">
        <w:rPr>
          <w:rFonts w:ascii="Calibri Light" w:hAnsi="Calibri Light" w:cs="Calibri Light"/>
          <w:sz w:val="24"/>
          <w:szCs w:val="24"/>
        </w:rPr>
        <w:t xml:space="preserve">informacji o przetwarzaniu danych osobowych w ramach monitoringu wizyjnego </w:t>
      </w:r>
      <w:r w:rsidR="00BF1BBF">
        <w:rPr>
          <w:rFonts w:ascii="Calibri Light" w:hAnsi="Calibri Light" w:cs="Calibri Light"/>
          <w:sz w:val="24"/>
          <w:szCs w:val="24"/>
        </w:rPr>
        <w:t>stanowi Załącznik do niniejszego Regulaminu.</w:t>
      </w:r>
    </w:p>
    <w:p w14:paraId="492380ED" w14:textId="2B337D55" w:rsidR="0014118D" w:rsidRPr="004E3C48" w:rsidRDefault="0014118D" w:rsidP="00672148">
      <w:pPr>
        <w:pStyle w:val="Akapitzlist"/>
        <w:numPr>
          <w:ilvl w:val="0"/>
          <w:numId w:val="8"/>
        </w:numPr>
        <w:spacing w:after="0" w:line="360" w:lineRule="auto"/>
        <w:ind w:hanging="436"/>
        <w:jc w:val="both"/>
        <w:rPr>
          <w:rFonts w:ascii="Calibri Light" w:hAnsi="Calibri Light" w:cs="Calibri Light"/>
          <w:sz w:val="24"/>
          <w:szCs w:val="24"/>
        </w:rPr>
      </w:pPr>
      <w:r w:rsidRPr="009C53EF">
        <w:rPr>
          <w:rFonts w:ascii="Calibri Light" w:hAnsi="Calibri Light" w:cs="Calibri Light"/>
          <w:sz w:val="24"/>
          <w:szCs w:val="24"/>
        </w:rPr>
        <w:t>Wejście osoby w wyraźnie oznaczoną strefę objęt</w:t>
      </w:r>
      <w:r w:rsidR="006723D4">
        <w:rPr>
          <w:rFonts w:ascii="Calibri Light" w:hAnsi="Calibri Light" w:cs="Calibri Light"/>
          <w:sz w:val="24"/>
          <w:szCs w:val="24"/>
        </w:rPr>
        <w:t>ą</w:t>
      </w:r>
      <w:r w:rsidRPr="009C53EF">
        <w:rPr>
          <w:rFonts w:ascii="Calibri Light" w:hAnsi="Calibri Light" w:cs="Calibri Light"/>
          <w:sz w:val="24"/>
          <w:szCs w:val="24"/>
        </w:rPr>
        <w:t xml:space="preserve"> systemem monitoringu jest równoznaczne</w:t>
      </w:r>
      <w:r w:rsidR="005F52A7" w:rsidRPr="009C53EF">
        <w:rPr>
          <w:rFonts w:ascii="Calibri Light" w:hAnsi="Calibri Light" w:cs="Calibri Light"/>
          <w:sz w:val="24"/>
          <w:szCs w:val="24"/>
        </w:rPr>
        <w:t xml:space="preserve">                        </w:t>
      </w:r>
      <w:r w:rsidRPr="009C53EF">
        <w:rPr>
          <w:rFonts w:ascii="Calibri Light" w:hAnsi="Calibri Light" w:cs="Calibri Light"/>
          <w:sz w:val="24"/>
          <w:szCs w:val="24"/>
        </w:rPr>
        <w:t>z wyrażeniem przez te osobę zgody na przetwarzanie jej danych w zakresie wizerunku</w:t>
      </w:r>
      <w:r w:rsidR="005F52A7" w:rsidRPr="009C53EF">
        <w:rPr>
          <w:rFonts w:ascii="Calibri Light" w:hAnsi="Calibri Light" w:cs="Calibri Light"/>
          <w:sz w:val="24"/>
          <w:szCs w:val="24"/>
        </w:rPr>
        <w:t xml:space="preserve">                                                 </w:t>
      </w:r>
      <w:r w:rsidRPr="009C53EF">
        <w:rPr>
          <w:rFonts w:ascii="Calibri Light" w:hAnsi="Calibri Light" w:cs="Calibri Light"/>
          <w:sz w:val="24"/>
          <w:szCs w:val="24"/>
        </w:rPr>
        <w:t>i wykonywanych czynności, jakie zostaną zarejestrowane przez kamery tego systemu.</w:t>
      </w:r>
    </w:p>
    <w:p w14:paraId="6E120A13" w14:textId="1F30FB3E" w:rsidR="007167F2" w:rsidRDefault="007167F2" w:rsidP="00672148">
      <w:pPr>
        <w:spacing w:after="0" w:line="36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</w:p>
    <w:p w14:paraId="3523413B" w14:textId="77777777" w:rsidR="00C17FFB" w:rsidRPr="00C17FFB" w:rsidRDefault="00C17FFB" w:rsidP="00672148">
      <w:pPr>
        <w:pStyle w:val="Akapitzlist"/>
        <w:numPr>
          <w:ilvl w:val="0"/>
          <w:numId w:val="17"/>
        </w:numPr>
        <w:spacing w:after="0" w:line="360" w:lineRule="auto"/>
        <w:ind w:hanging="436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4BB0D4B4" w14:textId="522EF24B" w:rsidR="0014118D" w:rsidRPr="007167F2" w:rsidRDefault="0014118D" w:rsidP="00672148">
      <w:pPr>
        <w:spacing w:after="0" w:line="360" w:lineRule="auto"/>
        <w:ind w:firstLine="28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7167F2">
        <w:rPr>
          <w:rFonts w:ascii="Calibri Light" w:hAnsi="Calibri Light" w:cs="Calibri Light"/>
          <w:b/>
          <w:bCs/>
          <w:sz w:val="28"/>
          <w:szCs w:val="28"/>
        </w:rPr>
        <w:t xml:space="preserve">Na system monitoringu wizyjnego składają się: </w:t>
      </w:r>
    </w:p>
    <w:p w14:paraId="2E29C89E" w14:textId="237BD70A" w:rsidR="009D2EDB" w:rsidRDefault="009D2EDB" w:rsidP="00672148">
      <w:pPr>
        <w:pStyle w:val="Akapitzlist"/>
        <w:numPr>
          <w:ilvl w:val="0"/>
          <w:numId w:val="29"/>
        </w:numPr>
        <w:spacing w:after="0" w:line="360" w:lineRule="auto"/>
        <w:ind w:hanging="43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</w:t>
      </w:r>
      <w:r w:rsidR="0014118D" w:rsidRPr="009D2EDB">
        <w:rPr>
          <w:rFonts w:ascii="Calibri Light" w:hAnsi="Calibri Light" w:cs="Calibri Light"/>
          <w:sz w:val="24"/>
          <w:szCs w:val="24"/>
        </w:rPr>
        <w:t>amery tubowe rozmieszczone na zewnątrz</w:t>
      </w:r>
      <w:r w:rsidR="004A473F" w:rsidRPr="009D2EDB">
        <w:rPr>
          <w:rFonts w:ascii="Calibri Light" w:hAnsi="Calibri Light" w:cs="Calibri Light"/>
          <w:sz w:val="24"/>
          <w:szCs w:val="24"/>
        </w:rPr>
        <w:t xml:space="preserve"> </w:t>
      </w:r>
      <w:r w:rsidR="0014118D" w:rsidRPr="009D2EDB">
        <w:rPr>
          <w:rFonts w:ascii="Calibri Light" w:hAnsi="Calibri Light" w:cs="Calibri Light"/>
          <w:sz w:val="24"/>
          <w:szCs w:val="24"/>
        </w:rPr>
        <w:t>obiekt</w:t>
      </w:r>
      <w:r w:rsidR="00604B57" w:rsidRPr="009D2EDB">
        <w:rPr>
          <w:rFonts w:ascii="Calibri Light" w:hAnsi="Calibri Light" w:cs="Calibri Light"/>
          <w:sz w:val="24"/>
          <w:szCs w:val="24"/>
        </w:rPr>
        <w:t>ów</w:t>
      </w:r>
      <w:r w:rsidR="0014118D" w:rsidRPr="009D2EDB">
        <w:rPr>
          <w:rFonts w:ascii="Calibri Light" w:hAnsi="Calibri Light" w:cs="Calibri Light"/>
          <w:sz w:val="24"/>
          <w:szCs w:val="24"/>
        </w:rPr>
        <w:t>, rejestrujące obraz w rozdzielczości umożliwiającej identyfikację osób</w:t>
      </w:r>
      <w:r w:rsidRPr="009D2EDB">
        <w:rPr>
          <w:rFonts w:ascii="Calibri Light" w:hAnsi="Calibri Light" w:cs="Calibri Light"/>
          <w:sz w:val="24"/>
          <w:szCs w:val="24"/>
        </w:rPr>
        <w:t>.</w:t>
      </w:r>
    </w:p>
    <w:p w14:paraId="77F61D09" w14:textId="77777777" w:rsidR="009D2EDB" w:rsidRDefault="009D2EDB" w:rsidP="00672148">
      <w:pPr>
        <w:pStyle w:val="Akapitzlist"/>
        <w:numPr>
          <w:ilvl w:val="0"/>
          <w:numId w:val="29"/>
        </w:numPr>
        <w:spacing w:after="0" w:line="360" w:lineRule="auto"/>
        <w:ind w:hanging="436"/>
        <w:jc w:val="both"/>
        <w:rPr>
          <w:rFonts w:ascii="Calibri Light" w:hAnsi="Calibri Light" w:cs="Calibri Light"/>
          <w:sz w:val="24"/>
          <w:szCs w:val="24"/>
        </w:rPr>
      </w:pPr>
      <w:r w:rsidRPr="009D2EDB">
        <w:rPr>
          <w:rFonts w:ascii="Calibri Light" w:hAnsi="Calibri Light" w:cs="Calibri Light"/>
          <w:sz w:val="24"/>
          <w:szCs w:val="24"/>
        </w:rPr>
        <w:t>U</w:t>
      </w:r>
      <w:r w:rsidR="0014118D" w:rsidRPr="009D2EDB">
        <w:rPr>
          <w:rFonts w:ascii="Calibri Light" w:hAnsi="Calibri Light" w:cs="Calibri Light"/>
          <w:sz w:val="24"/>
          <w:szCs w:val="24"/>
        </w:rPr>
        <w:t>rządzenia i oprogramowanie rejestrujące i zapisujące oraz pozwalające na jego odczyt</w:t>
      </w:r>
      <w:r w:rsidRPr="009D2EDB">
        <w:rPr>
          <w:rFonts w:ascii="Calibri Light" w:hAnsi="Calibri Light" w:cs="Calibri Light"/>
          <w:sz w:val="24"/>
          <w:szCs w:val="24"/>
        </w:rPr>
        <w:t>.</w:t>
      </w:r>
    </w:p>
    <w:p w14:paraId="1AECEC41" w14:textId="2AC9CC1B" w:rsidR="0014118D" w:rsidRPr="009D2EDB" w:rsidRDefault="009D2EDB" w:rsidP="00672148">
      <w:pPr>
        <w:pStyle w:val="Akapitzlist"/>
        <w:numPr>
          <w:ilvl w:val="0"/>
          <w:numId w:val="29"/>
        </w:numPr>
        <w:spacing w:after="0" w:line="360" w:lineRule="auto"/>
        <w:ind w:hanging="43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</w:t>
      </w:r>
      <w:r w:rsidR="0014118D" w:rsidRPr="009D2EDB">
        <w:rPr>
          <w:rFonts w:ascii="Calibri Light" w:hAnsi="Calibri Light" w:cs="Calibri Light"/>
          <w:sz w:val="24"/>
          <w:szCs w:val="24"/>
        </w:rPr>
        <w:t>onitor</w:t>
      </w:r>
      <w:r w:rsidR="00254995" w:rsidRPr="009D2EDB">
        <w:rPr>
          <w:rFonts w:ascii="Calibri Light" w:hAnsi="Calibri Light" w:cs="Calibri Light"/>
          <w:sz w:val="24"/>
          <w:szCs w:val="24"/>
        </w:rPr>
        <w:t>y</w:t>
      </w:r>
      <w:r w:rsidR="0014118D" w:rsidRPr="009D2EDB">
        <w:rPr>
          <w:rFonts w:ascii="Calibri Light" w:hAnsi="Calibri Light" w:cs="Calibri Light"/>
          <w:sz w:val="24"/>
          <w:szCs w:val="24"/>
        </w:rPr>
        <w:t xml:space="preserve"> do podglądu obrazu z kamer i zarejestrowanych nagrań. </w:t>
      </w:r>
    </w:p>
    <w:p w14:paraId="4A331090" w14:textId="0CBC692D" w:rsidR="004A473F" w:rsidRDefault="004A473F" w:rsidP="00672148">
      <w:pPr>
        <w:pStyle w:val="Akapitzlist"/>
        <w:spacing w:after="0" w:line="36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31B976D" w14:textId="77777777" w:rsidR="00896DF9" w:rsidRPr="00896DF9" w:rsidRDefault="00896DF9" w:rsidP="00672148">
      <w:pPr>
        <w:pStyle w:val="Akapitzlist"/>
        <w:numPr>
          <w:ilvl w:val="0"/>
          <w:numId w:val="17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69DF95C8" w14:textId="0DE166A1" w:rsidR="0014118D" w:rsidRDefault="0014118D" w:rsidP="00672148">
      <w:pPr>
        <w:spacing w:after="0" w:line="360" w:lineRule="auto"/>
        <w:ind w:firstLine="28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4A473F">
        <w:rPr>
          <w:rFonts w:ascii="Calibri Light" w:hAnsi="Calibri Light" w:cs="Calibri Light"/>
          <w:b/>
          <w:bCs/>
          <w:sz w:val="28"/>
          <w:szCs w:val="28"/>
        </w:rPr>
        <w:t>Systemem monitoringu wizyjnego zosta</w:t>
      </w:r>
      <w:r w:rsidR="00896DF9">
        <w:rPr>
          <w:rFonts w:ascii="Calibri Light" w:hAnsi="Calibri Light" w:cs="Calibri Light"/>
          <w:b/>
          <w:bCs/>
          <w:sz w:val="28"/>
          <w:szCs w:val="28"/>
        </w:rPr>
        <w:t>ją</w:t>
      </w:r>
      <w:r w:rsidRPr="004A473F">
        <w:rPr>
          <w:rFonts w:ascii="Calibri Light" w:hAnsi="Calibri Light" w:cs="Calibri Light"/>
          <w:b/>
          <w:bCs/>
          <w:sz w:val="28"/>
          <w:szCs w:val="28"/>
        </w:rPr>
        <w:t xml:space="preserve"> objęte: </w:t>
      </w:r>
    </w:p>
    <w:p w14:paraId="49A13CBA" w14:textId="430ADD02" w:rsidR="00084A9C" w:rsidRPr="00084A9C" w:rsidRDefault="00A43739" w:rsidP="00672148">
      <w:pPr>
        <w:pStyle w:val="Akapitzlist"/>
        <w:numPr>
          <w:ilvl w:val="0"/>
          <w:numId w:val="22"/>
        </w:numPr>
        <w:spacing w:after="0" w:line="360" w:lineRule="auto"/>
        <w:ind w:hanging="436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Miejsca na terenie Miasta Solec-Zdrój</w:t>
      </w:r>
      <w:r w:rsidR="00084A9C" w:rsidRPr="00084A9C">
        <w:rPr>
          <w:rFonts w:ascii="Calibri Light" w:hAnsi="Calibri Light" w:cs="Calibri Light"/>
          <w:sz w:val="24"/>
          <w:szCs w:val="24"/>
        </w:rPr>
        <w:t>, tj.:</w:t>
      </w:r>
    </w:p>
    <w:p w14:paraId="333BD7C6" w14:textId="11BB97CF" w:rsidR="00990EB5" w:rsidRPr="007608AB" w:rsidRDefault="00896DF9" w:rsidP="00672148">
      <w:pPr>
        <w:pStyle w:val="Akapitzlist"/>
        <w:tabs>
          <w:tab w:val="left" w:pos="993"/>
        </w:tabs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912020">
        <w:rPr>
          <w:rFonts w:ascii="Calibri Light" w:hAnsi="Calibri Light" w:cs="Calibri Light"/>
          <w:sz w:val="24"/>
          <w:szCs w:val="24"/>
        </w:rPr>
        <w:t>ulica 1 Maja</w:t>
      </w:r>
      <w:r w:rsidR="00B545C7">
        <w:rPr>
          <w:rFonts w:ascii="Calibri Light" w:hAnsi="Calibri Light" w:cs="Calibri Light"/>
          <w:sz w:val="24"/>
          <w:szCs w:val="24"/>
        </w:rPr>
        <w:t xml:space="preserve"> – 3 kamery tubowe</w:t>
      </w:r>
      <w:r w:rsidR="00990EB5">
        <w:rPr>
          <w:rFonts w:ascii="Calibri Light" w:hAnsi="Calibri Light" w:cs="Calibri Light"/>
          <w:sz w:val="24"/>
          <w:szCs w:val="24"/>
        </w:rPr>
        <w:t>;</w:t>
      </w:r>
    </w:p>
    <w:p w14:paraId="5AF1D916" w14:textId="136448C1" w:rsidR="00C93474" w:rsidRPr="00896DF9" w:rsidRDefault="00896DF9" w:rsidP="00672148">
      <w:pPr>
        <w:spacing w:after="0" w:line="36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3E5161">
        <w:rPr>
          <w:rFonts w:ascii="Calibri Light" w:hAnsi="Calibri Light" w:cs="Calibri Light"/>
          <w:sz w:val="24"/>
          <w:szCs w:val="24"/>
        </w:rPr>
        <w:t>ulica Cicha</w:t>
      </w:r>
      <w:r w:rsidR="00B545C7">
        <w:rPr>
          <w:rFonts w:ascii="Calibri Light" w:hAnsi="Calibri Light" w:cs="Calibri Light"/>
          <w:sz w:val="24"/>
          <w:szCs w:val="24"/>
        </w:rPr>
        <w:t xml:space="preserve"> – 3 kamery tubowe</w:t>
      </w:r>
      <w:r w:rsidR="003E5161">
        <w:rPr>
          <w:rFonts w:ascii="Calibri Light" w:hAnsi="Calibri Light" w:cs="Calibri Light"/>
          <w:sz w:val="24"/>
          <w:szCs w:val="24"/>
        </w:rPr>
        <w:t>;</w:t>
      </w:r>
    </w:p>
    <w:p w14:paraId="5D34E2E4" w14:textId="3C96CBC6" w:rsidR="00DC641E" w:rsidRPr="00DC641E" w:rsidRDefault="00290B50" w:rsidP="00EF4354">
      <w:pPr>
        <w:spacing w:after="0" w:line="36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D54128">
        <w:rPr>
          <w:rFonts w:ascii="Calibri Light" w:hAnsi="Calibri Light" w:cs="Calibri Light"/>
          <w:sz w:val="24"/>
          <w:szCs w:val="24"/>
        </w:rPr>
        <w:t xml:space="preserve">park </w:t>
      </w:r>
      <w:r w:rsidR="00B545C7">
        <w:rPr>
          <w:rFonts w:ascii="Calibri Light" w:hAnsi="Calibri Light" w:cs="Calibri Light"/>
          <w:sz w:val="24"/>
          <w:szCs w:val="24"/>
        </w:rPr>
        <w:t xml:space="preserve">w miejscowości Solec-Zdrój -  </w:t>
      </w:r>
      <w:r w:rsidR="00661DD4">
        <w:rPr>
          <w:rFonts w:ascii="Calibri Light" w:hAnsi="Calibri Light" w:cs="Calibri Light"/>
          <w:sz w:val="24"/>
          <w:szCs w:val="24"/>
        </w:rPr>
        <w:t>tężnia</w:t>
      </w:r>
      <w:r w:rsidR="00B545C7">
        <w:rPr>
          <w:rFonts w:ascii="Calibri Light" w:hAnsi="Calibri Light" w:cs="Calibri Light"/>
          <w:sz w:val="24"/>
          <w:szCs w:val="24"/>
        </w:rPr>
        <w:t xml:space="preserve"> – 4 kamery tubowe</w:t>
      </w:r>
      <w:r w:rsidR="00D04C29" w:rsidRPr="00290B50">
        <w:rPr>
          <w:rFonts w:ascii="Calibri Light" w:hAnsi="Calibri Light" w:cs="Calibri Light"/>
          <w:sz w:val="24"/>
          <w:szCs w:val="24"/>
        </w:rPr>
        <w:t>;</w:t>
      </w:r>
    </w:p>
    <w:p w14:paraId="5FC4ECA6" w14:textId="3D6DC6BC" w:rsidR="00FB17BA" w:rsidRPr="00B545C7" w:rsidRDefault="00AB6A8B" w:rsidP="00FB17BA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B6A8B">
        <w:rPr>
          <w:rFonts w:ascii="Calibri Light" w:hAnsi="Calibri Light" w:cs="Calibri Light"/>
          <w:sz w:val="24"/>
          <w:szCs w:val="24"/>
        </w:rPr>
        <w:t xml:space="preserve">Teren </w:t>
      </w:r>
      <w:r w:rsidR="004E78E2">
        <w:rPr>
          <w:rFonts w:ascii="Calibri Light" w:hAnsi="Calibri Light" w:cs="Calibri Light"/>
          <w:sz w:val="24"/>
          <w:szCs w:val="24"/>
        </w:rPr>
        <w:t>parku w Zborowie</w:t>
      </w:r>
      <w:r w:rsidR="00B545C7">
        <w:rPr>
          <w:rFonts w:ascii="Calibri Light" w:hAnsi="Calibri Light" w:cs="Calibri Light"/>
          <w:sz w:val="24"/>
          <w:szCs w:val="24"/>
        </w:rPr>
        <w:t xml:space="preserve"> – </w:t>
      </w:r>
      <w:r w:rsidR="00661D8F">
        <w:rPr>
          <w:rFonts w:ascii="Calibri Light" w:hAnsi="Calibri Light" w:cs="Calibri Light"/>
          <w:sz w:val="24"/>
          <w:szCs w:val="24"/>
        </w:rPr>
        <w:t>4 kamery tubowe</w:t>
      </w:r>
      <w:r w:rsidR="00EF4354">
        <w:rPr>
          <w:rFonts w:ascii="Calibri Light" w:hAnsi="Calibri Light" w:cs="Calibri Light"/>
          <w:sz w:val="24"/>
          <w:szCs w:val="24"/>
        </w:rPr>
        <w:t>.</w:t>
      </w:r>
    </w:p>
    <w:p w14:paraId="2336C223" w14:textId="77777777" w:rsidR="00D33944" w:rsidRPr="00D33944" w:rsidRDefault="00D33944" w:rsidP="00672148">
      <w:pPr>
        <w:pStyle w:val="Akapitzlist"/>
        <w:numPr>
          <w:ilvl w:val="0"/>
          <w:numId w:val="17"/>
        </w:numPr>
        <w:spacing w:after="0"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761C9C57" w14:textId="39C9FBEE" w:rsidR="0014118D" w:rsidRPr="007608AB" w:rsidRDefault="0014118D" w:rsidP="00672148">
      <w:pPr>
        <w:spacing w:after="0" w:line="360" w:lineRule="auto"/>
        <w:ind w:firstLine="28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7608AB">
        <w:rPr>
          <w:rFonts w:ascii="Calibri Light" w:hAnsi="Calibri Light" w:cs="Calibri Light"/>
          <w:b/>
          <w:bCs/>
          <w:sz w:val="28"/>
          <w:szCs w:val="28"/>
        </w:rPr>
        <w:t xml:space="preserve">Funkcjonowanie i obsługa monitoringu </w:t>
      </w:r>
    </w:p>
    <w:p w14:paraId="42A6AD6A" w14:textId="7D6795CC" w:rsidR="0014118D" w:rsidRPr="007140FE" w:rsidRDefault="0014118D" w:rsidP="006721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40FE">
        <w:rPr>
          <w:rFonts w:ascii="Calibri Light" w:hAnsi="Calibri Light" w:cs="Calibri Light"/>
          <w:sz w:val="24"/>
          <w:szCs w:val="24"/>
        </w:rPr>
        <w:t xml:space="preserve">System monitoringu pozostaje aktywny przez całą dobę. </w:t>
      </w:r>
    </w:p>
    <w:p w14:paraId="3098AB85" w14:textId="60FC21C2" w:rsidR="0014118D" w:rsidRPr="007140FE" w:rsidRDefault="0014118D" w:rsidP="006721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40FE">
        <w:rPr>
          <w:rFonts w:ascii="Calibri Light" w:hAnsi="Calibri Light" w:cs="Calibri Light"/>
          <w:sz w:val="24"/>
          <w:szCs w:val="24"/>
        </w:rPr>
        <w:lastRenderedPageBreak/>
        <w:t xml:space="preserve">Urządzenia rejestrujące obraz znajdują się w </w:t>
      </w:r>
      <w:r w:rsidR="00C61B6C">
        <w:rPr>
          <w:rFonts w:ascii="Calibri Light" w:hAnsi="Calibri Light" w:cs="Calibri Light"/>
          <w:sz w:val="24"/>
          <w:szCs w:val="24"/>
        </w:rPr>
        <w:t xml:space="preserve">pomieszczeniu </w:t>
      </w:r>
      <w:r w:rsidR="00B545C7">
        <w:rPr>
          <w:rFonts w:ascii="Calibri Light" w:hAnsi="Calibri Light" w:cs="Calibri Light"/>
          <w:sz w:val="24"/>
          <w:szCs w:val="24"/>
        </w:rPr>
        <w:t xml:space="preserve">pok. Nr 4 </w:t>
      </w:r>
      <w:r w:rsidR="00C61B6C">
        <w:rPr>
          <w:rFonts w:ascii="Calibri Light" w:hAnsi="Calibri Light" w:cs="Calibri Light"/>
          <w:sz w:val="24"/>
          <w:szCs w:val="24"/>
        </w:rPr>
        <w:t xml:space="preserve"> </w:t>
      </w:r>
      <w:r w:rsidR="00200362">
        <w:rPr>
          <w:rFonts w:ascii="Calibri Light" w:hAnsi="Calibri Light" w:cs="Calibri Light"/>
          <w:sz w:val="24"/>
          <w:szCs w:val="24"/>
        </w:rPr>
        <w:t>b</w:t>
      </w:r>
      <w:r w:rsidR="00C61B6C">
        <w:rPr>
          <w:rFonts w:ascii="Calibri Light" w:hAnsi="Calibri Light" w:cs="Calibri Light"/>
          <w:sz w:val="24"/>
          <w:szCs w:val="24"/>
        </w:rPr>
        <w:t>udynku</w:t>
      </w:r>
      <w:r w:rsidR="00200362">
        <w:rPr>
          <w:rFonts w:ascii="Calibri Light" w:hAnsi="Calibri Light" w:cs="Calibri Light"/>
          <w:sz w:val="24"/>
          <w:szCs w:val="24"/>
        </w:rPr>
        <w:t xml:space="preserve"> Urzędu Gminy</w:t>
      </w:r>
      <w:r w:rsidR="00B545C7">
        <w:rPr>
          <w:rFonts w:ascii="Calibri Light" w:hAnsi="Calibri Light" w:cs="Calibri Light"/>
          <w:sz w:val="24"/>
          <w:szCs w:val="24"/>
        </w:rPr>
        <w:t xml:space="preserve">, pomieszczenie toalety publicznej w parku w Solcu-Zdroju, budynek </w:t>
      </w:r>
      <w:proofErr w:type="spellStart"/>
      <w:r w:rsidR="00661D8F">
        <w:rPr>
          <w:rFonts w:ascii="Calibri Light" w:hAnsi="Calibri Light" w:cs="Calibri Light"/>
          <w:sz w:val="24"/>
          <w:szCs w:val="24"/>
        </w:rPr>
        <w:t>agregatorowni</w:t>
      </w:r>
      <w:proofErr w:type="spellEnd"/>
      <w:r w:rsidR="00661D8F">
        <w:rPr>
          <w:rFonts w:ascii="Calibri Light" w:hAnsi="Calibri Light" w:cs="Calibri Light"/>
          <w:sz w:val="24"/>
          <w:szCs w:val="24"/>
        </w:rPr>
        <w:t xml:space="preserve"> w DPS w Zborowie</w:t>
      </w:r>
      <w:bookmarkStart w:id="0" w:name="_GoBack"/>
      <w:bookmarkEnd w:id="0"/>
      <w:r w:rsidRPr="007140FE">
        <w:rPr>
          <w:rFonts w:ascii="Calibri Light" w:hAnsi="Calibri Light" w:cs="Calibri Light"/>
          <w:sz w:val="24"/>
          <w:szCs w:val="24"/>
        </w:rPr>
        <w:t xml:space="preserve"> </w:t>
      </w:r>
    </w:p>
    <w:p w14:paraId="43E31C92" w14:textId="19076424" w:rsidR="0014118D" w:rsidRPr="007140FE" w:rsidRDefault="0014118D" w:rsidP="006721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40FE">
        <w:rPr>
          <w:rFonts w:ascii="Calibri Light" w:hAnsi="Calibri Light" w:cs="Calibri Light"/>
          <w:sz w:val="24"/>
          <w:szCs w:val="24"/>
        </w:rPr>
        <w:t>Rejestracji podlega obraz z kamer monitoringu, bez rejestracji dźwięku</w:t>
      </w:r>
      <w:r w:rsidR="007567DE">
        <w:rPr>
          <w:rFonts w:ascii="Calibri Light" w:hAnsi="Calibri Light" w:cs="Calibri Light"/>
          <w:sz w:val="24"/>
          <w:szCs w:val="24"/>
        </w:rPr>
        <w:t xml:space="preserve"> w czasie </w:t>
      </w:r>
      <w:r w:rsidR="008F09B2">
        <w:rPr>
          <w:rFonts w:ascii="Calibri Light" w:hAnsi="Calibri Light" w:cs="Calibri Light"/>
          <w:sz w:val="24"/>
          <w:szCs w:val="24"/>
        </w:rPr>
        <w:t>rzeczywistym. Kamery pracują w sposób ciągły, a przeglądanie materiału możliwe jest przez określenie daty i godziny</w:t>
      </w:r>
      <w:r w:rsidRPr="007140FE">
        <w:rPr>
          <w:rFonts w:ascii="Calibri Light" w:hAnsi="Calibri Light" w:cs="Calibri Light"/>
          <w:sz w:val="24"/>
          <w:szCs w:val="24"/>
        </w:rPr>
        <w:t xml:space="preserve">. </w:t>
      </w:r>
    </w:p>
    <w:p w14:paraId="454B4BC9" w14:textId="41E45E0E" w:rsidR="00956656" w:rsidRPr="00AC43C5" w:rsidRDefault="0014118D" w:rsidP="006721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40FE">
        <w:rPr>
          <w:rFonts w:ascii="Calibri Light" w:hAnsi="Calibri Light" w:cs="Calibri Light"/>
          <w:sz w:val="24"/>
          <w:szCs w:val="24"/>
        </w:rPr>
        <w:t xml:space="preserve">Zapis z monitoringu przechowuje się maksymalnie </w:t>
      </w:r>
      <w:r w:rsidR="00300CD6">
        <w:rPr>
          <w:rFonts w:ascii="Calibri Light" w:hAnsi="Calibri Light" w:cs="Calibri Light"/>
          <w:sz w:val="24"/>
          <w:szCs w:val="24"/>
        </w:rPr>
        <w:t>30</w:t>
      </w:r>
      <w:r w:rsidRPr="007140FE">
        <w:rPr>
          <w:rFonts w:ascii="Calibri Light" w:hAnsi="Calibri Light" w:cs="Calibri Light"/>
          <w:sz w:val="24"/>
          <w:szCs w:val="24"/>
        </w:rPr>
        <w:t xml:space="preserve"> dni. Po upływie tego terminu następuje</w:t>
      </w:r>
      <w:r w:rsidR="00B452C5" w:rsidRPr="007140FE">
        <w:rPr>
          <w:rFonts w:ascii="Calibri Light" w:hAnsi="Calibri Light" w:cs="Calibri Light"/>
          <w:sz w:val="24"/>
          <w:szCs w:val="24"/>
        </w:rPr>
        <w:t xml:space="preserve"> </w:t>
      </w:r>
      <w:r w:rsidRPr="007140FE">
        <w:rPr>
          <w:rFonts w:ascii="Calibri Light" w:hAnsi="Calibri Light" w:cs="Calibri Light"/>
          <w:sz w:val="24"/>
          <w:szCs w:val="24"/>
        </w:rPr>
        <w:t xml:space="preserve">nadpisywane danych poprzez wielokrotne zamazywanie obszaru starego pliku. </w:t>
      </w:r>
    </w:p>
    <w:p w14:paraId="6AB1A6FD" w14:textId="54111600" w:rsidR="0014118D" w:rsidRDefault="0014118D" w:rsidP="006721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40FE">
        <w:rPr>
          <w:rFonts w:ascii="Calibri Light" w:hAnsi="Calibri Light" w:cs="Calibri Light"/>
          <w:sz w:val="24"/>
          <w:szCs w:val="24"/>
        </w:rPr>
        <w:t xml:space="preserve">Dostęp </w:t>
      </w:r>
      <w:r w:rsidR="007438D9">
        <w:rPr>
          <w:rFonts w:ascii="Calibri Light" w:hAnsi="Calibri Light" w:cs="Calibri Light"/>
          <w:sz w:val="24"/>
          <w:szCs w:val="24"/>
        </w:rPr>
        <w:t xml:space="preserve">do systemu monitoringu oraz </w:t>
      </w:r>
      <w:r w:rsidRPr="007140FE">
        <w:rPr>
          <w:rFonts w:ascii="Calibri Light" w:hAnsi="Calibri Light" w:cs="Calibri Light"/>
          <w:sz w:val="24"/>
          <w:szCs w:val="24"/>
        </w:rPr>
        <w:t>do zgromadzonych danych</w:t>
      </w:r>
      <w:r w:rsidR="00CB0DBF">
        <w:rPr>
          <w:rFonts w:ascii="Calibri Light" w:hAnsi="Calibri Light" w:cs="Calibri Light"/>
          <w:sz w:val="24"/>
          <w:szCs w:val="24"/>
        </w:rPr>
        <w:t xml:space="preserve">, </w:t>
      </w:r>
      <w:r w:rsidRPr="007140FE">
        <w:rPr>
          <w:rFonts w:ascii="Calibri Light" w:hAnsi="Calibri Light" w:cs="Calibri Light"/>
          <w:sz w:val="24"/>
          <w:szCs w:val="24"/>
        </w:rPr>
        <w:t xml:space="preserve"> posiada wyłącznie Administrator oraz </w:t>
      </w:r>
      <w:r w:rsidR="00360BC5">
        <w:rPr>
          <w:rFonts w:ascii="Calibri Light" w:hAnsi="Calibri Light" w:cs="Calibri Light"/>
          <w:sz w:val="24"/>
          <w:szCs w:val="24"/>
        </w:rPr>
        <w:t>pracownicy Urzędu Gminy pr</w:t>
      </w:r>
      <w:r w:rsidRPr="007140FE">
        <w:rPr>
          <w:rFonts w:ascii="Calibri Light" w:hAnsi="Calibri Light" w:cs="Calibri Light"/>
          <w:sz w:val="24"/>
          <w:szCs w:val="24"/>
        </w:rPr>
        <w:t>zez niego</w:t>
      </w:r>
      <w:r w:rsidR="00B452C5" w:rsidRPr="007140FE">
        <w:rPr>
          <w:rFonts w:ascii="Calibri Light" w:hAnsi="Calibri Light" w:cs="Calibri Light"/>
          <w:sz w:val="24"/>
          <w:szCs w:val="24"/>
        </w:rPr>
        <w:t xml:space="preserve"> </w:t>
      </w:r>
      <w:r w:rsidRPr="007140FE">
        <w:rPr>
          <w:rFonts w:ascii="Calibri Light" w:hAnsi="Calibri Light" w:cs="Calibri Light"/>
          <w:sz w:val="24"/>
          <w:szCs w:val="24"/>
        </w:rPr>
        <w:t>upoważn</w:t>
      </w:r>
      <w:r w:rsidR="003A2A95">
        <w:rPr>
          <w:rFonts w:ascii="Calibri Light" w:hAnsi="Calibri Light" w:cs="Calibri Light"/>
          <w:sz w:val="24"/>
          <w:szCs w:val="24"/>
        </w:rPr>
        <w:t>ieni</w:t>
      </w:r>
      <w:r w:rsidR="0044525D">
        <w:rPr>
          <w:rFonts w:ascii="Calibri Light" w:hAnsi="Calibri Light" w:cs="Calibri Light"/>
          <w:sz w:val="24"/>
          <w:szCs w:val="24"/>
        </w:rPr>
        <w:t xml:space="preserve">, </w:t>
      </w:r>
      <w:r w:rsidR="003C2432">
        <w:rPr>
          <w:rFonts w:ascii="Calibri Light" w:hAnsi="Calibri Light" w:cs="Calibri Light"/>
          <w:sz w:val="24"/>
          <w:szCs w:val="24"/>
        </w:rPr>
        <w:t>któr</w:t>
      </w:r>
      <w:r w:rsidR="003A2A95">
        <w:rPr>
          <w:rFonts w:ascii="Calibri Light" w:hAnsi="Calibri Light" w:cs="Calibri Light"/>
          <w:sz w:val="24"/>
          <w:szCs w:val="24"/>
        </w:rPr>
        <w:t>zy</w:t>
      </w:r>
      <w:r w:rsidR="003C2432">
        <w:rPr>
          <w:rFonts w:ascii="Calibri Light" w:hAnsi="Calibri Light" w:cs="Calibri Light"/>
          <w:sz w:val="24"/>
          <w:szCs w:val="24"/>
        </w:rPr>
        <w:t xml:space="preserve"> zobowiązan</w:t>
      </w:r>
      <w:r w:rsidR="0023481A">
        <w:rPr>
          <w:rFonts w:ascii="Calibri Light" w:hAnsi="Calibri Light" w:cs="Calibri Light"/>
          <w:sz w:val="24"/>
          <w:szCs w:val="24"/>
        </w:rPr>
        <w:t>i</w:t>
      </w:r>
      <w:r w:rsidR="003C2432">
        <w:rPr>
          <w:rFonts w:ascii="Calibri Light" w:hAnsi="Calibri Light" w:cs="Calibri Light"/>
          <w:sz w:val="24"/>
          <w:szCs w:val="24"/>
        </w:rPr>
        <w:t xml:space="preserve"> są do nieujawniania danych zarejestrowanych przez monitoring osobom </w:t>
      </w:r>
      <w:r w:rsidR="00FC7895">
        <w:rPr>
          <w:rFonts w:ascii="Calibri Light" w:hAnsi="Calibri Light" w:cs="Calibri Light"/>
          <w:sz w:val="24"/>
          <w:szCs w:val="24"/>
        </w:rPr>
        <w:t>nieuprawnionym</w:t>
      </w:r>
      <w:r w:rsidRPr="007140FE">
        <w:rPr>
          <w:rFonts w:ascii="Calibri Light" w:hAnsi="Calibri Light" w:cs="Calibri Light"/>
          <w:sz w:val="24"/>
          <w:szCs w:val="24"/>
        </w:rPr>
        <w:t>.</w:t>
      </w:r>
    </w:p>
    <w:p w14:paraId="09B17592" w14:textId="22B9E9B5" w:rsidR="007438D9" w:rsidRDefault="007C4CA8" w:rsidP="006721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W celach serwisowych dostęp </w:t>
      </w:r>
      <w:r w:rsidR="00373E28">
        <w:rPr>
          <w:rFonts w:ascii="Calibri Light" w:hAnsi="Calibri Light" w:cs="Calibri Light"/>
          <w:sz w:val="24"/>
          <w:szCs w:val="24"/>
        </w:rPr>
        <w:t>do systemu monitoringu, mogą posiadać pracownicy firmy serwisowej na podstawie obowiązującej umowy</w:t>
      </w:r>
      <w:r w:rsidR="00A67C25">
        <w:rPr>
          <w:rFonts w:ascii="Calibri Light" w:hAnsi="Calibri Light" w:cs="Calibri Light"/>
          <w:sz w:val="24"/>
          <w:szCs w:val="24"/>
        </w:rPr>
        <w:t xml:space="preserve"> i </w:t>
      </w:r>
      <w:r w:rsidR="0082395B">
        <w:rPr>
          <w:rFonts w:ascii="Calibri Light" w:hAnsi="Calibri Light" w:cs="Calibri Light"/>
          <w:sz w:val="24"/>
          <w:szCs w:val="24"/>
        </w:rPr>
        <w:t xml:space="preserve">po podpisaniu </w:t>
      </w:r>
      <w:r w:rsidR="00FA3E88">
        <w:rPr>
          <w:rFonts w:ascii="Calibri Light" w:hAnsi="Calibri Light" w:cs="Calibri Light"/>
          <w:sz w:val="24"/>
          <w:szCs w:val="24"/>
        </w:rPr>
        <w:t>oświadczeń</w:t>
      </w:r>
      <w:r w:rsidR="0082395B">
        <w:rPr>
          <w:rFonts w:ascii="Calibri Light" w:hAnsi="Calibri Light" w:cs="Calibri Light"/>
          <w:sz w:val="24"/>
          <w:szCs w:val="24"/>
        </w:rPr>
        <w:t xml:space="preserve"> o zachowaniu </w:t>
      </w:r>
      <w:r w:rsidR="00FA3E88">
        <w:rPr>
          <w:rFonts w:ascii="Calibri Light" w:hAnsi="Calibri Light" w:cs="Calibri Light"/>
          <w:sz w:val="24"/>
          <w:szCs w:val="24"/>
        </w:rPr>
        <w:t>poufności. K</w:t>
      </w:r>
      <w:r w:rsidR="00F72DD6">
        <w:rPr>
          <w:rFonts w:ascii="Calibri Light" w:hAnsi="Calibri Light" w:cs="Calibri Light"/>
          <w:sz w:val="24"/>
          <w:szCs w:val="24"/>
        </w:rPr>
        <w:t>ażdorazowy serwis odbywa się w obecności pracownika Urzędu Gminy.</w:t>
      </w:r>
    </w:p>
    <w:p w14:paraId="2A607411" w14:textId="7C3DF31D" w:rsidR="009E02F5" w:rsidRPr="007140FE" w:rsidRDefault="009E02F5" w:rsidP="006721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Zapisy monitoringu</w:t>
      </w:r>
      <w:r w:rsidR="003329D2">
        <w:rPr>
          <w:rFonts w:ascii="Calibri Light" w:hAnsi="Calibri Light" w:cs="Calibri Light"/>
          <w:sz w:val="24"/>
          <w:szCs w:val="24"/>
        </w:rPr>
        <w:t xml:space="preserve"> kontrolowane są doraźnie oraz w sytuacjach związanych z </w:t>
      </w:r>
      <w:r w:rsidR="00843A77">
        <w:rPr>
          <w:rFonts w:ascii="Calibri Light" w:hAnsi="Calibri Light" w:cs="Calibri Light"/>
          <w:sz w:val="24"/>
          <w:szCs w:val="24"/>
        </w:rPr>
        <w:t>pojawiającymi się zagrożeniami w rejonach zainstalowanych kamer.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5BD48DEF" w14:textId="223936C4" w:rsidR="0014118D" w:rsidRPr="007140FE" w:rsidRDefault="0014118D" w:rsidP="006721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40FE">
        <w:rPr>
          <w:rFonts w:ascii="Calibri Light" w:hAnsi="Calibri Light" w:cs="Calibri Light"/>
          <w:sz w:val="24"/>
          <w:szCs w:val="24"/>
        </w:rPr>
        <w:t>W uzasadnionych przypadkach, gdy urządzenia monitoringu wizyjnego zarejestrowały</w:t>
      </w:r>
      <w:r w:rsidR="00B452C5" w:rsidRPr="007140FE">
        <w:rPr>
          <w:rFonts w:ascii="Calibri Light" w:hAnsi="Calibri Light" w:cs="Calibri Light"/>
          <w:sz w:val="24"/>
          <w:szCs w:val="24"/>
        </w:rPr>
        <w:t xml:space="preserve"> </w:t>
      </w:r>
      <w:r w:rsidRPr="007140FE">
        <w:rPr>
          <w:rFonts w:ascii="Calibri Light" w:hAnsi="Calibri Light" w:cs="Calibri Light"/>
          <w:sz w:val="24"/>
          <w:szCs w:val="24"/>
        </w:rPr>
        <w:t>zdarzenie związane z naruszeniem bezpieczeństwa osób i mienia, okres przechowywania</w:t>
      </w:r>
      <w:r w:rsidR="00B452C5" w:rsidRPr="007140FE">
        <w:rPr>
          <w:rFonts w:ascii="Calibri Light" w:hAnsi="Calibri Light" w:cs="Calibri Light"/>
          <w:sz w:val="24"/>
          <w:szCs w:val="24"/>
        </w:rPr>
        <w:t xml:space="preserve"> </w:t>
      </w:r>
      <w:r w:rsidRPr="007140FE">
        <w:rPr>
          <w:rFonts w:ascii="Calibri Light" w:hAnsi="Calibri Light" w:cs="Calibri Light"/>
          <w:sz w:val="24"/>
          <w:szCs w:val="24"/>
        </w:rPr>
        <w:t>danych może ulec wydłużeniu o czas niezbędny do zakończenia postępowania, którego</w:t>
      </w:r>
      <w:r w:rsidR="00B452C5" w:rsidRPr="007140FE">
        <w:rPr>
          <w:rFonts w:ascii="Calibri Light" w:hAnsi="Calibri Light" w:cs="Calibri Light"/>
          <w:sz w:val="24"/>
          <w:szCs w:val="24"/>
        </w:rPr>
        <w:t xml:space="preserve"> </w:t>
      </w:r>
      <w:r w:rsidRPr="007140FE">
        <w:rPr>
          <w:rFonts w:ascii="Calibri Light" w:hAnsi="Calibri Light" w:cs="Calibri Light"/>
          <w:sz w:val="24"/>
          <w:szCs w:val="24"/>
        </w:rPr>
        <w:t xml:space="preserve">przedmiotem jest zdarzenie zarejestrowane przez monitoring wizyjny. </w:t>
      </w:r>
    </w:p>
    <w:p w14:paraId="3CEE4055" w14:textId="39C7FF4C" w:rsidR="0014118D" w:rsidRPr="007140FE" w:rsidRDefault="0014118D" w:rsidP="0067214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40FE">
        <w:rPr>
          <w:rFonts w:ascii="Calibri Light" w:hAnsi="Calibri Light" w:cs="Calibri Light"/>
          <w:sz w:val="24"/>
          <w:szCs w:val="24"/>
        </w:rPr>
        <w:t xml:space="preserve">Za przechowywanie i zniszczenie materiałów odpowiada Administrator danych osobowych. </w:t>
      </w:r>
    </w:p>
    <w:p w14:paraId="7C925E96" w14:textId="26952F60" w:rsidR="00064069" w:rsidRPr="0023481A" w:rsidRDefault="0014118D" w:rsidP="00672148">
      <w:pPr>
        <w:spacing w:after="0" w:line="360" w:lineRule="auto"/>
        <w:jc w:val="both"/>
        <w:rPr>
          <w:rFonts w:ascii="Calibri Light" w:hAnsi="Calibri Light" w:cs="Calibri Light"/>
          <w:b/>
          <w:bCs/>
          <w:sz w:val="16"/>
          <w:szCs w:val="16"/>
        </w:rPr>
      </w:pPr>
      <w:r w:rsidRPr="004C29EB">
        <w:rPr>
          <w:rFonts w:ascii="Calibri Light" w:hAnsi="Calibri Light" w:cs="Calibri Light"/>
          <w:sz w:val="24"/>
          <w:szCs w:val="24"/>
        </w:rPr>
        <w:t xml:space="preserve"> </w:t>
      </w:r>
    </w:p>
    <w:p w14:paraId="1643A891" w14:textId="1EF228E3" w:rsidR="00064069" w:rsidRPr="005F180E" w:rsidRDefault="005F180E" w:rsidP="00672148">
      <w:pPr>
        <w:spacing w:after="0"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VII.</w:t>
      </w:r>
    </w:p>
    <w:p w14:paraId="3CA670C2" w14:textId="780D69AF" w:rsidR="00064069" w:rsidRDefault="006227E1" w:rsidP="00672148">
      <w:pPr>
        <w:spacing w:after="0" w:line="360" w:lineRule="auto"/>
        <w:ind w:firstLine="284"/>
        <w:jc w:val="both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Udostępnianie</w:t>
      </w:r>
      <w:r w:rsidR="00960E48">
        <w:rPr>
          <w:rFonts w:ascii="Calibri Light" w:hAnsi="Calibri Light" w:cs="Calibri Light"/>
          <w:b/>
          <w:bCs/>
          <w:sz w:val="28"/>
          <w:szCs w:val="28"/>
        </w:rPr>
        <w:t xml:space="preserve"> nagrań z monitoringu</w:t>
      </w:r>
    </w:p>
    <w:p w14:paraId="014EB5A1" w14:textId="77777777" w:rsidR="0066440B" w:rsidRDefault="00684D74" w:rsidP="006721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Urząd Gminy Solec-Zdrój </w:t>
      </w:r>
      <w:r w:rsidR="00DB0BD0">
        <w:rPr>
          <w:rFonts w:ascii="Calibri Light" w:hAnsi="Calibri Light" w:cs="Calibri Light"/>
          <w:sz w:val="24"/>
          <w:szCs w:val="24"/>
        </w:rPr>
        <w:t xml:space="preserve">dla celów dowodowych zabezpiecza </w:t>
      </w:r>
      <w:r w:rsidR="009E479C">
        <w:rPr>
          <w:rFonts w:ascii="Calibri Light" w:hAnsi="Calibri Light" w:cs="Calibri Light"/>
          <w:sz w:val="24"/>
          <w:szCs w:val="24"/>
        </w:rPr>
        <w:t>zdarzenia zarejestrowane przez monitoring</w:t>
      </w:r>
      <w:r w:rsidR="0066440B">
        <w:rPr>
          <w:rFonts w:ascii="Calibri Light" w:hAnsi="Calibri Light" w:cs="Calibri Light"/>
          <w:sz w:val="24"/>
          <w:szCs w:val="24"/>
        </w:rPr>
        <w:t>:</w:t>
      </w:r>
    </w:p>
    <w:p w14:paraId="000CB7A2" w14:textId="77777777" w:rsidR="0066440B" w:rsidRDefault="004D7E7E" w:rsidP="0067214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na wniosek uprawnionych organów, </w:t>
      </w:r>
    </w:p>
    <w:p w14:paraId="6CE89019" w14:textId="77777777" w:rsidR="0066440B" w:rsidRDefault="0066440B" w:rsidP="0067214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 wniosek osób trzecich, </w:t>
      </w:r>
    </w:p>
    <w:p w14:paraId="3BF1AF74" w14:textId="02ED83DE" w:rsidR="00684D74" w:rsidRDefault="0066440B" w:rsidP="0067214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 wniosek Wójta Gminy Solec-Zdrój.</w:t>
      </w:r>
    </w:p>
    <w:p w14:paraId="4B516597" w14:textId="0AF7EA97" w:rsidR="00960E48" w:rsidRPr="0066440B" w:rsidRDefault="004B4B08" w:rsidP="006721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6440B">
        <w:rPr>
          <w:rFonts w:ascii="Calibri Light" w:hAnsi="Calibri Light" w:cs="Calibri Light"/>
          <w:sz w:val="24"/>
          <w:szCs w:val="24"/>
        </w:rPr>
        <w:t xml:space="preserve">Zabezpieczenie </w:t>
      </w:r>
      <w:r w:rsidR="001C662E" w:rsidRPr="0066440B">
        <w:rPr>
          <w:rFonts w:ascii="Calibri Light" w:hAnsi="Calibri Light" w:cs="Calibri Light"/>
          <w:sz w:val="24"/>
          <w:szCs w:val="24"/>
        </w:rPr>
        <w:t xml:space="preserve">oraz przekazanie </w:t>
      </w:r>
      <w:r w:rsidRPr="0066440B">
        <w:rPr>
          <w:rFonts w:ascii="Calibri Light" w:hAnsi="Calibri Light" w:cs="Calibri Light"/>
          <w:sz w:val="24"/>
          <w:szCs w:val="24"/>
        </w:rPr>
        <w:t>n</w:t>
      </w:r>
      <w:r w:rsidR="00960E48" w:rsidRPr="0066440B">
        <w:rPr>
          <w:rFonts w:ascii="Calibri Light" w:hAnsi="Calibri Light" w:cs="Calibri Light"/>
          <w:sz w:val="24"/>
          <w:szCs w:val="24"/>
        </w:rPr>
        <w:t>agra</w:t>
      </w:r>
      <w:r w:rsidRPr="0066440B">
        <w:rPr>
          <w:rFonts w:ascii="Calibri Light" w:hAnsi="Calibri Light" w:cs="Calibri Light"/>
          <w:sz w:val="24"/>
          <w:szCs w:val="24"/>
        </w:rPr>
        <w:t>ń</w:t>
      </w:r>
      <w:r w:rsidR="00E439BB" w:rsidRPr="0066440B">
        <w:rPr>
          <w:rFonts w:ascii="Calibri Light" w:hAnsi="Calibri Light" w:cs="Calibri Light"/>
          <w:sz w:val="24"/>
          <w:szCs w:val="24"/>
        </w:rPr>
        <w:t xml:space="preserve"> odbywa się </w:t>
      </w:r>
      <w:r w:rsidR="00960E48" w:rsidRPr="0066440B">
        <w:rPr>
          <w:rFonts w:ascii="Calibri Light" w:hAnsi="Calibri Light" w:cs="Calibri Light"/>
          <w:sz w:val="24"/>
          <w:szCs w:val="24"/>
        </w:rPr>
        <w:t>na pisemny wniosek uprawnionym służbom lub organom</w:t>
      </w:r>
      <w:r w:rsidR="00E439BB" w:rsidRPr="0066440B">
        <w:rPr>
          <w:rFonts w:ascii="Calibri Light" w:hAnsi="Calibri Light" w:cs="Calibri Light"/>
          <w:sz w:val="24"/>
          <w:szCs w:val="24"/>
        </w:rPr>
        <w:t xml:space="preserve"> </w:t>
      </w:r>
      <w:r w:rsidR="00960E48" w:rsidRPr="0066440B">
        <w:rPr>
          <w:rFonts w:ascii="Calibri Light" w:hAnsi="Calibri Light" w:cs="Calibri Light"/>
          <w:sz w:val="24"/>
          <w:szCs w:val="24"/>
        </w:rPr>
        <w:t>w celu wyjaśnienia prowadzonej sprawy</w:t>
      </w:r>
      <w:r w:rsidR="007866A0" w:rsidRPr="0066440B">
        <w:rPr>
          <w:rFonts w:ascii="Calibri Light" w:hAnsi="Calibri Light" w:cs="Calibri Light"/>
          <w:sz w:val="24"/>
          <w:szCs w:val="24"/>
        </w:rPr>
        <w:t xml:space="preserve">: </w:t>
      </w:r>
      <w:r w:rsidR="001777AB" w:rsidRPr="0066440B">
        <w:rPr>
          <w:rFonts w:ascii="Calibri Light" w:hAnsi="Calibri Light" w:cs="Calibri Light"/>
          <w:sz w:val="24"/>
          <w:szCs w:val="24"/>
        </w:rPr>
        <w:t xml:space="preserve">m.in. </w:t>
      </w:r>
      <w:r w:rsidR="007866A0" w:rsidRPr="0066440B">
        <w:rPr>
          <w:rFonts w:ascii="Calibri Light" w:hAnsi="Calibri Light" w:cs="Calibri Light"/>
          <w:sz w:val="24"/>
          <w:szCs w:val="24"/>
        </w:rPr>
        <w:t>policji</w:t>
      </w:r>
      <w:r w:rsidR="001D1B68" w:rsidRPr="0066440B">
        <w:rPr>
          <w:rFonts w:ascii="Calibri Light" w:hAnsi="Calibri Light" w:cs="Calibri Light"/>
          <w:sz w:val="24"/>
          <w:szCs w:val="24"/>
        </w:rPr>
        <w:t>, prokuraturze, sądom, które</w:t>
      </w:r>
      <w:r w:rsidR="001777AB" w:rsidRPr="0066440B">
        <w:rPr>
          <w:rFonts w:ascii="Calibri Light" w:hAnsi="Calibri Light" w:cs="Calibri Light"/>
          <w:sz w:val="24"/>
          <w:szCs w:val="24"/>
        </w:rPr>
        <w:t xml:space="preserve"> działają na podstawie odrębnych przepisów prawa.</w:t>
      </w:r>
    </w:p>
    <w:p w14:paraId="0CB31C0A" w14:textId="3E475780" w:rsidR="00960E48" w:rsidRDefault="008F02D9" w:rsidP="006721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Każda </w:t>
      </w:r>
      <w:r w:rsidR="00465EB9">
        <w:rPr>
          <w:rFonts w:ascii="Calibri Light" w:hAnsi="Calibri Light" w:cs="Calibri Light"/>
          <w:sz w:val="24"/>
          <w:szCs w:val="24"/>
        </w:rPr>
        <w:t>osoba, która znalazła się w obszarze monitoringu i chciałaby</w:t>
      </w:r>
      <w:r w:rsidR="00A54820">
        <w:rPr>
          <w:rFonts w:ascii="Calibri Light" w:hAnsi="Calibri Light" w:cs="Calibri Light"/>
          <w:sz w:val="24"/>
          <w:szCs w:val="24"/>
        </w:rPr>
        <w:t xml:space="preserve"> uzyskać dostęp do nagrań, szczególnie w przypadku </w:t>
      </w:r>
      <w:r w:rsidR="00662D40">
        <w:rPr>
          <w:rFonts w:ascii="Calibri Light" w:hAnsi="Calibri Light" w:cs="Calibri Light"/>
          <w:sz w:val="24"/>
          <w:szCs w:val="24"/>
        </w:rPr>
        <w:t>utraty mienia</w:t>
      </w:r>
      <w:r w:rsidR="00EE110D">
        <w:rPr>
          <w:rFonts w:ascii="Calibri Light" w:hAnsi="Calibri Light" w:cs="Calibri Light"/>
          <w:sz w:val="24"/>
          <w:szCs w:val="24"/>
        </w:rPr>
        <w:t xml:space="preserve"> powinna zgłosić zdarzenie do organu uprawnionego</w:t>
      </w:r>
      <w:r w:rsidR="00806D4A">
        <w:rPr>
          <w:rFonts w:ascii="Calibri Light" w:hAnsi="Calibri Light" w:cs="Calibri Light"/>
          <w:sz w:val="24"/>
          <w:szCs w:val="24"/>
        </w:rPr>
        <w:t xml:space="preserve"> – Policja. Z wnios</w:t>
      </w:r>
      <w:r w:rsidR="003C1852">
        <w:rPr>
          <w:rFonts w:ascii="Calibri Light" w:hAnsi="Calibri Light" w:cs="Calibri Light"/>
          <w:sz w:val="24"/>
          <w:szCs w:val="24"/>
        </w:rPr>
        <w:t>kiem</w:t>
      </w:r>
      <w:r w:rsidR="00806D4A">
        <w:rPr>
          <w:rFonts w:ascii="Calibri Light" w:hAnsi="Calibri Light" w:cs="Calibri Light"/>
          <w:sz w:val="24"/>
          <w:szCs w:val="24"/>
        </w:rPr>
        <w:t xml:space="preserve"> o dostęp do monitoringu występuje do </w:t>
      </w:r>
      <w:r w:rsidR="00685E62">
        <w:rPr>
          <w:rFonts w:ascii="Calibri Light" w:hAnsi="Calibri Light" w:cs="Calibri Light"/>
          <w:sz w:val="24"/>
          <w:szCs w:val="24"/>
        </w:rPr>
        <w:t>Urzędu</w:t>
      </w:r>
      <w:r w:rsidR="00806D4A">
        <w:rPr>
          <w:rFonts w:ascii="Calibri Light" w:hAnsi="Calibri Light" w:cs="Calibri Light"/>
          <w:sz w:val="24"/>
          <w:szCs w:val="24"/>
        </w:rPr>
        <w:t xml:space="preserve"> Gminy Solec-Zdrój organ uprawniony na podstawie </w:t>
      </w:r>
      <w:r w:rsidR="00685E62">
        <w:rPr>
          <w:rFonts w:ascii="Calibri Light" w:hAnsi="Calibri Light" w:cs="Calibri Light"/>
          <w:sz w:val="24"/>
          <w:szCs w:val="24"/>
        </w:rPr>
        <w:t xml:space="preserve">zgłoszenia poszkodowanego, określając miejsce, datę i </w:t>
      </w:r>
      <w:r w:rsidR="00CA38C4">
        <w:rPr>
          <w:rFonts w:ascii="Calibri Light" w:hAnsi="Calibri Light" w:cs="Calibri Light"/>
          <w:sz w:val="24"/>
          <w:szCs w:val="24"/>
        </w:rPr>
        <w:t>godzinę</w:t>
      </w:r>
      <w:r w:rsidR="00685E62">
        <w:rPr>
          <w:rFonts w:ascii="Calibri Light" w:hAnsi="Calibri Light" w:cs="Calibri Light"/>
          <w:sz w:val="24"/>
          <w:szCs w:val="24"/>
        </w:rPr>
        <w:t xml:space="preserve"> zdarzenia</w:t>
      </w:r>
      <w:r w:rsidR="00672468">
        <w:rPr>
          <w:rFonts w:ascii="Calibri Light" w:hAnsi="Calibri Light" w:cs="Calibri Light"/>
          <w:sz w:val="24"/>
          <w:szCs w:val="24"/>
        </w:rPr>
        <w:t>. Zgodę na udost</w:t>
      </w:r>
      <w:r w:rsidR="003136C4">
        <w:rPr>
          <w:rFonts w:ascii="Calibri Light" w:hAnsi="Calibri Light" w:cs="Calibri Light"/>
          <w:sz w:val="24"/>
          <w:szCs w:val="24"/>
        </w:rPr>
        <w:t>ę</w:t>
      </w:r>
      <w:r w:rsidR="00672468">
        <w:rPr>
          <w:rFonts w:ascii="Calibri Light" w:hAnsi="Calibri Light" w:cs="Calibri Light"/>
          <w:sz w:val="24"/>
          <w:szCs w:val="24"/>
        </w:rPr>
        <w:t>pnienie udziela Wójt Gminy Solec-Zdrój.</w:t>
      </w:r>
      <w:r w:rsidR="00960E48" w:rsidRPr="0066440B">
        <w:rPr>
          <w:rFonts w:ascii="Calibri Light" w:hAnsi="Calibri Light" w:cs="Calibri Light"/>
          <w:sz w:val="24"/>
          <w:szCs w:val="24"/>
        </w:rPr>
        <w:t xml:space="preserve"> </w:t>
      </w:r>
    </w:p>
    <w:p w14:paraId="04E20A02" w14:textId="0FA61B38" w:rsidR="005322A2" w:rsidRDefault="005322A2" w:rsidP="006721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Nagrania z monitoringu udostępnia się na powszechnie </w:t>
      </w:r>
      <w:r w:rsidR="00BD6F12">
        <w:rPr>
          <w:rFonts w:ascii="Calibri Light" w:hAnsi="Calibri Light" w:cs="Calibri Light"/>
          <w:sz w:val="24"/>
          <w:szCs w:val="24"/>
        </w:rPr>
        <w:t xml:space="preserve">stosowanych nośnikach danych </w:t>
      </w:r>
      <w:r w:rsidR="00EC7890">
        <w:rPr>
          <w:rFonts w:ascii="Calibri Light" w:hAnsi="Calibri Light" w:cs="Calibri Light"/>
          <w:sz w:val="24"/>
          <w:szCs w:val="24"/>
        </w:rPr>
        <w:t xml:space="preserve">                            </w:t>
      </w:r>
      <w:r w:rsidR="00BD6F12">
        <w:rPr>
          <w:rFonts w:ascii="Calibri Light" w:hAnsi="Calibri Light" w:cs="Calibri Light"/>
          <w:sz w:val="24"/>
          <w:szCs w:val="24"/>
        </w:rPr>
        <w:t>i przekazuje uprawnionym organom</w:t>
      </w:r>
      <w:r w:rsidR="00F1566A">
        <w:rPr>
          <w:rFonts w:ascii="Calibri Light" w:hAnsi="Calibri Light" w:cs="Calibri Light"/>
          <w:sz w:val="24"/>
          <w:szCs w:val="24"/>
        </w:rPr>
        <w:t xml:space="preserve"> na ich pisemny wniosek w celu wyjaśnienia prowadzonej sprawy.</w:t>
      </w:r>
    </w:p>
    <w:p w14:paraId="726EF7E6" w14:textId="713B9274" w:rsidR="000A43B1" w:rsidRDefault="00467A1D" w:rsidP="006721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Zasady </w:t>
      </w:r>
      <w:r w:rsidR="00922EE0">
        <w:rPr>
          <w:rFonts w:ascii="Calibri Light" w:hAnsi="Calibri Light" w:cs="Calibri Light"/>
          <w:sz w:val="24"/>
          <w:szCs w:val="24"/>
        </w:rPr>
        <w:t>przekazywania nagrań z monitoringu:</w:t>
      </w:r>
    </w:p>
    <w:p w14:paraId="17644928" w14:textId="573B6375" w:rsidR="00D1090C" w:rsidRDefault="00D1090C" w:rsidP="00672148">
      <w:pPr>
        <w:pStyle w:val="Akapitzlist"/>
        <w:spacing w:after="0" w:line="360" w:lineRule="auto"/>
        <w:ind w:left="851" w:hanging="131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nośnik zostaje zapakowany do koperty</w:t>
      </w:r>
      <w:r w:rsidR="00A940E5">
        <w:rPr>
          <w:rFonts w:ascii="Calibri Light" w:hAnsi="Calibri Light" w:cs="Calibri Light"/>
          <w:sz w:val="24"/>
          <w:szCs w:val="24"/>
        </w:rPr>
        <w:t>, która pieczętuje i podpisuje upoważnion</w:t>
      </w:r>
      <w:r w:rsidR="001F2363">
        <w:rPr>
          <w:rFonts w:ascii="Calibri Light" w:hAnsi="Calibri Light" w:cs="Calibri Light"/>
          <w:sz w:val="24"/>
          <w:szCs w:val="24"/>
        </w:rPr>
        <w:t>y pracownik Urzędu</w:t>
      </w:r>
      <w:r w:rsidR="00FD7F8C">
        <w:rPr>
          <w:rFonts w:ascii="Calibri Light" w:hAnsi="Calibri Light" w:cs="Calibri Light"/>
          <w:sz w:val="24"/>
          <w:szCs w:val="24"/>
        </w:rPr>
        <w:t>, tj. Sekretarz Gminy.</w:t>
      </w:r>
    </w:p>
    <w:p w14:paraId="4C83C697" w14:textId="7AC4FB6E" w:rsidR="00E7107A" w:rsidRDefault="00E7107A" w:rsidP="00672148">
      <w:pPr>
        <w:pStyle w:val="Akapitzlist"/>
        <w:spacing w:after="0" w:line="360" w:lineRule="auto"/>
        <w:ind w:left="851" w:hanging="131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przedstawiciel podmiotu wnioskującego o udostępnienie pisemnie kwituje odbiór nośnika</w:t>
      </w:r>
      <w:r w:rsidR="00A84AA7">
        <w:rPr>
          <w:rFonts w:ascii="Calibri Light" w:hAnsi="Calibri Light" w:cs="Calibri Light"/>
          <w:sz w:val="24"/>
          <w:szCs w:val="24"/>
        </w:rPr>
        <w:t xml:space="preserve"> na protokole wydania</w:t>
      </w:r>
      <w:r w:rsidR="00022C97">
        <w:rPr>
          <w:rFonts w:ascii="Calibri Light" w:hAnsi="Calibri Light" w:cs="Calibri Light"/>
          <w:sz w:val="24"/>
          <w:szCs w:val="24"/>
        </w:rPr>
        <w:t>.</w:t>
      </w:r>
    </w:p>
    <w:p w14:paraId="71EEB700" w14:textId="2E2ADCAE" w:rsidR="00CD0B8E" w:rsidRPr="00CD0B8E" w:rsidRDefault="00051C0E" w:rsidP="0067214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Dane zarejestrowane na nośniku w tym wizerunek osoby, pojazdu nie stanowią informacji publicznej i nie podlegają</w:t>
      </w:r>
      <w:r w:rsidR="00BF61D2">
        <w:rPr>
          <w:rFonts w:ascii="Calibri Light" w:hAnsi="Calibri Light" w:cs="Calibri Light"/>
          <w:sz w:val="24"/>
          <w:szCs w:val="24"/>
        </w:rPr>
        <w:t xml:space="preserve"> udost</w:t>
      </w:r>
      <w:r w:rsidR="00550FF3">
        <w:rPr>
          <w:rFonts w:ascii="Calibri Light" w:hAnsi="Calibri Light" w:cs="Calibri Light"/>
          <w:sz w:val="24"/>
          <w:szCs w:val="24"/>
        </w:rPr>
        <w:t>ę</w:t>
      </w:r>
      <w:r w:rsidR="00BF61D2">
        <w:rPr>
          <w:rFonts w:ascii="Calibri Light" w:hAnsi="Calibri Light" w:cs="Calibri Light"/>
          <w:sz w:val="24"/>
          <w:szCs w:val="24"/>
        </w:rPr>
        <w:t>pnieniu w oparciu o przepisy ustawy o dostępie do informacji publicznej.</w:t>
      </w:r>
      <w:r w:rsidR="00CD0B8E" w:rsidRPr="00CD0B8E">
        <w:rPr>
          <w:rFonts w:ascii="Calibri Light" w:hAnsi="Calibri Light" w:cs="Calibri Light"/>
          <w:sz w:val="24"/>
          <w:szCs w:val="24"/>
        </w:rPr>
        <w:t xml:space="preserve"> </w:t>
      </w:r>
    </w:p>
    <w:p w14:paraId="1991BB5C" w14:textId="77777777" w:rsidR="00D33944" w:rsidRPr="000F7A9B" w:rsidRDefault="00D33944" w:rsidP="00672148">
      <w:pPr>
        <w:spacing w:after="0" w:line="360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149C869B" w14:textId="73B7AE3A" w:rsidR="00D33944" w:rsidRPr="00D33944" w:rsidRDefault="005F180E" w:rsidP="00672148">
      <w:pPr>
        <w:pStyle w:val="Akapitzlist"/>
        <w:spacing w:after="0"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VI</w:t>
      </w:r>
      <w:r w:rsidR="00301BAB">
        <w:rPr>
          <w:rFonts w:ascii="Calibri Light" w:hAnsi="Calibri Light" w:cs="Calibri Light"/>
          <w:b/>
          <w:bCs/>
          <w:sz w:val="28"/>
          <w:szCs w:val="28"/>
        </w:rPr>
        <w:t>I</w:t>
      </w:r>
      <w:r>
        <w:rPr>
          <w:rFonts w:ascii="Calibri Light" w:hAnsi="Calibri Light" w:cs="Calibri Light"/>
          <w:b/>
          <w:bCs/>
          <w:sz w:val="28"/>
          <w:szCs w:val="28"/>
        </w:rPr>
        <w:t>I.</w:t>
      </w:r>
    </w:p>
    <w:p w14:paraId="3D80B193" w14:textId="06CD7F62" w:rsidR="0014118D" w:rsidRPr="00B452C5" w:rsidRDefault="0014118D" w:rsidP="00672148">
      <w:pPr>
        <w:spacing w:after="0" w:line="360" w:lineRule="auto"/>
        <w:ind w:firstLine="284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B452C5">
        <w:rPr>
          <w:rFonts w:ascii="Calibri Light" w:hAnsi="Calibri Light" w:cs="Calibri Light"/>
          <w:b/>
          <w:bCs/>
          <w:sz w:val="28"/>
          <w:szCs w:val="28"/>
        </w:rPr>
        <w:t xml:space="preserve">Postanowienia końcowe: </w:t>
      </w:r>
    </w:p>
    <w:p w14:paraId="7F6437C1" w14:textId="54371D9F" w:rsidR="0014118D" w:rsidRPr="007140FE" w:rsidRDefault="0014118D" w:rsidP="0067214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40FE">
        <w:rPr>
          <w:rFonts w:ascii="Calibri Light" w:hAnsi="Calibri Light" w:cs="Calibri Light"/>
          <w:sz w:val="24"/>
          <w:szCs w:val="24"/>
        </w:rPr>
        <w:t>W sprawach nieuregulowanych niniejszym regulaminem ostateczną decyzję podejmuje</w:t>
      </w:r>
      <w:r w:rsidR="00B452C5" w:rsidRPr="007140FE">
        <w:rPr>
          <w:rFonts w:ascii="Calibri Light" w:hAnsi="Calibri Light" w:cs="Calibri Light"/>
          <w:sz w:val="24"/>
          <w:szCs w:val="24"/>
        </w:rPr>
        <w:t xml:space="preserve"> </w:t>
      </w:r>
      <w:r w:rsidR="00A352A8">
        <w:rPr>
          <w:rFonts w:ascii="Calibri Light" w:hAnsi="Calibri Light" w:cs="Calibri Light"/>
          <w:sz w:val="24"/>
          <w:szCs w:val="24"/>
        </w:rPr>
        <w:t>Wójt Gminy Solec-Zdrój</w:t>
      </w:r>
      <w:r w:rsidRPr="007140FE">
        <w:rPr>
          <w:rFonts w:ascii="Calibri Light" w:hAnsi="Calibri Light" w:cs="Calibri Light"/>
          <w:sz w:val="24"/>
          <w:szCs w:val="24"/>
        </w:rPr>
        <w:t>.</w:t>
      </w:r>
    </w:p>
    <w:p w14:paraId="72DF3ADE" w14:textId="61783A45" w:rsidR="0061410E" w:rsidRDefault="0014118D" w:rsidP="0067214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7140FE">
        <w:rPr>
          <w:rFonts w:ascii="Calibri Light" w:hAnsi="Calibri Light" w:cs="Calibri Light"/>
          <w:sz w:val="24"/>
          <w:szCs w:val="24"/>
        </w:rPr>
        <w:t>W pozostałym zakresie, w szczególności w zakresie oznaczania miejsc objętych</w:t>
      </w:r>
      <w:r w:rsidR="00B452C5" w:rsidRPr="007140FE">
        <w:rPr>
          <w:rFonts w:ascii="Calibri Light" w:hAnsi="Calibri Light" w:cs="Calibri Light"/>
          <w:sz w:val="24"/>
          <w:szCs w:val="24"/>
        </w:rPr>
        <w:t xml:space="preserve"> </w:t>
      </w:r>
      <w:r w:rsidRPr="007140FE">
        <w:rPr>
          <w:rFonts w:ascii="Calibri Light" w:hAnsi="Calibri Light" w:cs="Calibri Light"/>
          <w:sz w:val="24"/>
          <w:szCs w:val="24"/>
        </w:rPr>
        <w:t>monitoringiem, dostępu osób trzecich do monitoringu jak i udostępniania osobom trzecim zarejestrowanych zdarzeń,</w:t>
      </w:r>
      <w:r w:rsidR="00B452C5" w:rsidRPr="007140FE">
        <w:rPr>
          <w:rFonts w:ascii="Calibri Light" w:hAnsi="Calibri Light" w:cs="Calibri Light"/>
          <w:sz w:val="24"/>
          <w:szCs w:val="24"/>
        </w:rPr>
        <w:t xml:space="preserve"> z</w:t>
      </w:r>
      <w:r w:rsidRPr="007140FE">
        <w:rPr>
          <w:rFonts w:ascii="Calibri Light" w:hAnsi="Calibri Light" w:cs="Calibri Light"/>
          <w:sz w:val="24"/>
          <w:szCs w:val="24"/>
        </w:rPr>
        <w:t>astosowanie mają przepisy niniejszego regulaminu.</w:t>
      </w:r>
    </w:p>
    <w:p w14:paraId="5C605D47" w14:textId="1F991CD4" w:rsidR="00A352A8" w:rsidRDefault="00FC6185" w:rsidP="0067214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Nadzór </w:t>
      </w:r>
      <w:r w:rsidR="00162631">
        <w:rPr>
          <w:rFonts w:ascii="Calibri Light" w:hAnsi="Calibri Light" w:cs="Calibri Light"/>
          <w:sz w:val="24"/>
          <w:szCs w:val="24"/>
        </w:rPr>
        <w:t xml:space="preserve">nad prawidłową realizacją postanowień niniejszego regulaminu oraz </w:t>
      </w:r>
      <w:r w:rsidR="00951C20">
        <w:rPr>
          <w:rFonts w:ascii="Calibri Light" w:hAnsi="Calibri Light" w:cs="Calibri Light"/>
          <w:sz w:val="24"/>
          <w:szCs w:val="24"/>
        </w:rPr>
        <w:t>zasadami udostępniania nagrań sprawuje Sekretarz Gminy Solec-Zdrój.</w:t>
      </w:r>
    </w:p>
    <w:p w14:paraId="61BB5792" w14:textId="6B1B5A5F" w:rsidR="002873E9" w:rsidRDefault="002873E9" w:rsidP="0067214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62C242B" w14:textId="49407631" w:rsidR="005B2CA6" w:rsidRDefault="005B2CA6" w:rsidP="00203CA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AC8340E" w14:textId="77777777" w:rsidR="00B545C7" w:rsidRDefault="00B545C7" w:rsidP="00203CA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D81FDF7" w14:textId="77777777" w:rsidR="00B545C7" w:rsidRDefault="00B545C7" w:rsidP="00203CA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EF8B065" w14:textId="77777777" w:rsidR="00B545C7" w:rsidRDefault="00B545C7" w:rsidP="00203CA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9031A34" w14:textId="77777777" w:rsidR="00672148" w:rsidRDefault="00672148" w:rsidP="00203CA8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4B991B1" w14:textId="07A0F96E" w:rsidR="00C557C1" w:rsidRPr="00C557C1" w:rsidRDefault="00C557C1" w:rsidP="008169B9">
      <w:pPr>
        <w:autoSpaceDE w:val="0"/>
        <w:autoSpaceDN w:val="0"/>
        <w:adjustRightInd w:val="0"/>
        <w:spacing w:after="0"/>
        <w:jc w:val="right"/>
        <w:rPr>
          <w:rFonts w:ascii="Arial Narrow" w:hAnsi="Arial Narrow"/>
          <w:b/>
          <w:bCs/>
          <w:sz w:val="18"/>
          <w:szCs w:val="18"/>
        </w:rPr>
      </w:pPr>
      <w:r w:rsidRPr="00C557C1">
        <w:rPr>
          <w:rFonts w:ascii="Arial Narrow" w:hAnsi="Arial Narrow"/>
          <w:b/>
          <w:bCs/>
          <w:sz w:val="18"/>
          <w:szCs w:val="18"/>
        </w:rPr>
        <w:lastRenderedPageBreak/>
        <w:t xml:space="preserve">Załącznik do </w:t>
      </w:r>
      <w:r w:rsidR="008169B9">
        <w:rPr>
          <w:rFonts w:ascii="Arial Narrow" w:hAnsi="Arial Narrow"/>
          <w:b/>
          <w:bCs/>
          <w:sz w:val="18"/>
          <w:szCs w:val="18"/>
        </w:rPr>
        <w:t>Regulaminu</w:t>
      </w:r>
    </w:p>
    <w:p w14:paraId="483B74AA" w14:textId="2BF773DA" w:rsidR="00203CA8" w:rsidRPr="005B2CA6" w:rsidRDefault="00203CA8" w:rsidP="005B2CA6">
      <w:pPr>
        <w:spacing w:after="0" w:line="312" w:lineRule="auto"/>
        <w:jc w:val="both"/>
        <w:rPr>
          <w:rFonts w:ascii="Calibri Light" w:hAnsi="Calibri Light" w:cs="Calibri Light"/>
          <w:sz w:val="16"/>
          <w:szCs w:val="16"/>
        </w:rPr>
      </w:pPr>
    </w:p>
    <w:p w14:paraId="3F002E54" w14:textId="77777777" w:rsidR="006E49E2" w:rsidRPr="006E49E2" w:rsidRDefault="006E49E2" w:rsidP="0004208C">
      <w:pPr>
        <w:spacing w:after="0" w:line="312" w:lineRule="auto"/>
        <w:jc w:val="center"/>
        <w:rPr>
          <w:rFonts w:ascii="Calibri Light" w:eastAsia="Calibri" w:hAnsi="Calibri Light" w:cs="Times New Roman"/>
          <w:bCs/>
          <w:sz w:val="32"/>
          <w:szCs w:val="32"/>
        </w:rPr>
      </w:pPr>
      <w:r w:rsidRPr="006E49E2">
        <w:rPr>
          <w:rFonts w:ascii="Calibri Light" w:eastAsia="Calibri" w:hAnsi="Calibri Light" w:cs="Times New Roman"/>
          <w:bCs/>
          <w:sz w:val="32"/>
          <w:szCs w:val="32"/>
        </w:rPr>
        <w:t>KLAUZULA INFORMACYJNA – MONITORING WIZYJNY</w:t>
      </w:r>
    </w:p>
    <w:p w14:paraId="4C4EF854" w14:textId="3A24165C" w:rsidR="00203CA8" w:rsidRPr="00203CA8" w:rsidRDefault="00203CA8" w:rsidP="0004208C">
      <w:pPr>
        <w:widowControl w:val="0"/>
        <w:spacing w:after="0" w:line="312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Zgodnie z zapisami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„RODO” (Dz. Urz. UE L Nr 119 z 04.05.2016), informuję, że:</w:t>
      </w:r>
    </w:p>
    <w:p w14:paraId="0C997E78" w14:textId="44643F0E" w:rsidR="00203CA8" w:rsidRPr="00A435ED" w:rsidRDefault="00203CA8" w:rsidP="0004208C">
      <w:pPr>
        <w:pStyle w:val="Akapitzlist"/>
        <w:numPr>
          <w:ilvl w:val="0"/>
          <w:numId w:val="15"/>
        </w:numPr>
        <w:spacing w:after="0" w:line="312" w:lineRule="auto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Administratorem danych osobowych </w:t>
      </w:r>
      <w:r w:rsidR="00A64761" w:rsidRP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przetwarzanych na podstawie monitoringu wizyjnego </w:t>
      </w:r>
      <w:r w:rsidRP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jest</w:t>
      </w:r>
      <w:r w:rsidR="004901F5" w:rsidRPr="004901F5">
        <w:t xml:space="preserve"> </w:t>
      </w:r>
      <w:r w:rsidR="004901F5" w:rsidRP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Gmin</w:t>
      </w:r>
      <w:r w:rsid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a </w:t>
      </w:r>
      <w:r w:rsidR="004901F5" w:rsidRP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Solec-Zdrój </w:t>
      </w:r>
      <w:r w:rsidR="003D761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reprezentowana przez </w:t>
      </w:r>
      <w:r w:rsidR="004901F5" w:rsidRP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Wójt</w:t>
      </w:r>
      <w:r w:rsidR="003D761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a</w:t>
      </w:r>
      <w:r w:rsidR="004901F5" w:rsidRP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 Gminy Solec-Zdrój</w:t>
      </w:r>
      <w:r w:rsidR="003D761C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, </w:t>
      </w:r>
      <w:r w:rsidR="004901F5" w:rsidRP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ul. 1 Maja  10, 28-131 Solec-Zdrój, telefon: 41 377 60 39, e-mail: </w:t>
      </w:r>
      <w:proofErr w:type="spellStart"/>
      <w:r w:rsidR="004901F5" w:rsidRPr="004901F5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ug@solec-zdroj.pl</w:t>
      </w:r>
      <w:proofErr w:type="spellEnd"/>
      <w:hyperlink r:id="rId7" w:tgtFrame="_blank" w:history="1"/>
    </w:p>
    <w:p w14:paraId="77956DCC" w14:textId="77777777" w:rsidR="00203CA8" w:rsidRPr="00203CA8" w:rsidRDefault="00203CA8" w:rsidP="0004208C">
      <w:pPr>
        <w:numPr>
          <w:ilvl w:val="0"/>
          <w:numId w:val="15"/>
        </w:numPr>
        <w:tabs>
          <w:tab w:val="left" w:pos="290"/>
        </w:tabs>
        <w:spacing w:after="0" w:line="312" w:lineRule="auto"/>
        <w:contextualSpacing/>
        <w:rPr>
          <w:rFonts w:ascii="Calibri Light" w:eastAsia="Calibri" w:hAnsi="Calibri Light" w:cs="Arial"/>
          <w:bCs/>
          <w:sz w:val="24"/>
          <w:szCs w:val="24"/>
        </w:rPr>
      </w:pPr>
      <w:r w:rsidRPr="00203CA8">
        <w:rPr>
          <w:rFonts w:ascii="Calibri Light" w:eastAsia="Calibri" w:hAnsi="Calibri Light" w:cs="Arial"/>
          <w:bCs/>
          <w:sz w:val="24"/>
          <w:szCs w:val="24"/>
        </w:rPr>
        <w:t xml:space="preserve">Kontakt z Inspektorem Ochrony Danych: </w:t>
      </w:r>
      <w:hyperlink r:id="rId8" w:history="1">
        <w:r w:rsidRPr="00203CA8">
          <w:rPr>
            <w:rFonts w:ascii="Calibri Light" w:eastAsia="Calibri" w:hAnsi="Calibri Light" w:cs="Arial"/>
            <w:bCs/>
            <w:sz w:val="24"/>
            <w:szCs w:val="24"/>
          </w:rPr>
          <w:t>iod.rodo.ochrona@gmail.com</w:t>
        </w:r>
      </w:hyperlink>
    </w:p>
    <w:p w14:paraId="3AA231C2" w14:textId="7283E357" w:rsidR="00203CA8" w:rsidRPr="00203CA8" w:rsidRDefault="00203CA8" w:rsidP="0004208C">
      <w:pPr>
        <w:widowControl w:val="0"/>
        <w:numPr>
          <w:ilvl w:val="0"/>
          <w:numId w:val="15"/>
        </w:numPr>
        <w:tabs>
          <w:tab w:val="left" w:pos="148"/>
        </w:tabs>
        <w:spacing w:after="0" w:line="312" w:lineRule="auto"/>
        <w:ind w:left="290" w:hanging="290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Monitoring </w:t>
      </w:r>
      <w:r w:rsidR="00A435ED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wizyjny </w:t>
      </w:r>
      <w:r w:rsidR="00ED1055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prowadzony jest przez Urząd Gminy Solec-Zdrój </w:t>
      </w: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w celu </w:t>
      </w:r>
      <w:r w:rsidR="00BA5ABA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zapewnienia porządku publicznego </w:t>
      </w:r>
      <w:r w:rsidR="00DF710C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i bezpieczeństwa osób przebywających na terenie monitorowanym oraz </w:t>
      </w: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ochrony mienia</w:t>
      </w:r>
      <w:r w:rsidR="00DF710C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, ochrony </w:t>
      </w:r>
      <w:r w:rsidR="00894AD7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przeciwpożarowej i przeciwpowodziowej</w:t>
      </w: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.</w:t>
      </w:r>
    </w:p>
    <w:p w14:paraId="7B5BA2AF" w14:textId="04F82BB9" w:rsidR="00203CA8" w:rsidRPr="00856AF4" w:rsidRDefault="00B97930" w:rsidP="0004208C">
      <w:pPr>
        <w:pStyle w:val="Akapitzlist"/>
        <w:numPr>
          <w:ilvl w:val="0"/>
          <w:numId w:val="15"/>
        </w:numPr>
        <w:spacing w:after="0" w:line="312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P</w:t>
      </w:r>
      <w:r w:rsidR="00203CA8" w:rsidRPr="00784286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odstawą </w:t>
      </w:r>
      <w:r w:rsidR="005C2842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prawną </w:t>
      </w:r>
      <w:r w:rsidR="00203CA8" w:rsidRPr="00784286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przetwarzania </w:t>
      </w:r>
      <w:r w:rsidR="005C2842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danych osobowych z monitoringu jest </w:t>
      </w:r>
      <w:r w:rsidR="00203CA8" w:rsidRPr="00784286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art. 6 ust. 1 lit. </w:t>
      </w:r>
      <w:r w:rsidR="004D131F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e</w:t>
      </w:r>
      <w:r w:rsidR="00203CA8" w:rsidRPr="00784286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RODO</w:t>
      </w:r>
      <w:r w:rsidR="001D367C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, w związku z art. 9a Ustawy z dnia 8 marca 1990 r. o samorządzie gminnym (t.</w:t>
      </w:r>
      <w:r w:rsidR="007D33A1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</w:t>
      </w:r>
      <w:r w:rsidR="001D367C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j.</w:t>
      </w:r>
      <w:r w:rsidR="007D33A1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Dz.U. 2022 poz. 559).</w:t>
      </w:r>
      <w:r w:rsidR="001D367C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</w:t>
      </w:r>
    </w:p>
    <w:p w14:paraId="0AC91340" w14:textId="53F8B9AC" w:rsidR="00203CA8" w:rsidRDefault="00203CA8" w:rsidP="0004208C">
      <w:pPr>
        <w:widowControl w:val="0"/>
        <w:numPr>
          <w:ilvl w:val="0"/>
          <w:numId w:val="15"/>
        </w:numPr>
        <w:tabs>
          <w:tab w:val="left" w:pos="290"/>
        </w:tabs>
        <w:spacing w:after="0" w:line="312" w:lineRule="auto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Obszar monitorowany:</w:t>
      </w:r>
    </w:p>
    <w:p w14:paraId="0158BBA5" w14:textId="624A097F" w:rsidR="009E7B50" w:rsidRDefault="009E7B50" w:rsidP="0004208C">
      <w:pPr>
        <w:pStyle w:val="Akapitzlist"/>
        <w:spacing w:after="0" w:line="312" w:lineRule="auto"/>
        <w:ind w:left="567" w:hanging="20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AC317F">
        <w:rPr>
          <w:rFonts w:ascii="Calibri Light" w:hAnsi="Calibri Light" w:cs="Calibri Light"/>
          <w:sz w:val="24"/>
          <w:szCs w:val="24"/>
        </w:rPr>
        <w:t>Miejsca na terenie Miasta Solec-Zdrój</w:t>
      </w:r>
      <w:r w:rsidR="00AC317F" w:rsidRPr="00084A9C">
        <w:rPr>
          <w:rFonts w:ascii="Calibri Light" w:hAnsi="Calibri Light" w:cs="Calibri Light"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AC317F" w:rsidRPr="00AC317F">
        <w:rPr>
          <w:rFonts w:ascii="Calibri Light" w:hAnsi="Calibri Light" w:cs="Calibri Light"/>
          <w:sz w:val="24"/>
          <w:szCs w:val="24"/>
        </w:rPr>
        <w:t>ulica 1 Ma</w:t>
      </w:r>
      <w:r>
        <w:rPr>
          <w:rFonts w:ascii="Calibri Light" w:hAnsi="Calibri Light" w:cs="Calibri Light"/>
          <w:sz w:val="24"/>
          <w:szCs w:val="24"/>
        </w:rPr>
        <w:t xml:space="preserve">ja, </w:t>
      </w:r>
      <w:r w:rsidR="00AC317F" w:rsidRPr="009E7B50">
        <w:rPr>
          <w:rFonts w:ascii="Calibri Light" w:hAnsi="Calibri Light" w:cs="Calibri Light"/>
          <w:sz w:val="24"/>
          <w:szCs w:val="24"/>
        </w:rPr>
        <w:t>ulica Kościelna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AC317F">
        <w:rPr>
          <w:rFonts w:ascii="Calibri Light" w:hAnsi="Calibri Light" w:cs="Calibri Light"/>
          <w:sz w:val="24"/>
          <w:szCs w:val="24"/>
        </w:rPr>
        <w:t>ulica Cicha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AC317F">
        <w:rPr>
          <w:rFonts w:ascii="Calibri Light" w:hAnsi="Calibri Light" w:cs="Calibri Light"/>
          <w:sz w:val="24"/>
          <w:szCs w:val="24"/>
        </w:rPr>
        <w:t>parkingi przy Urzędzie Gminy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AC317F">
        <w:rPr>
          <w:rFonts w:ascii="Calibri Light" w:hAnsi="Calibri Light" w:cs="Calibri Light"/>
          <w:sz w:val="24"/>
          <w:szCs w:val="24"/>
        </w:rPr>
        <w:t>park miejski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AC317F">
        <w:rPr>
          <w:rFonts w:ascii="Calibri Light" w:hAnsi="Calibri Light" w:cs="Calibri Light"/>
          <w:sz w:val="24"/>
          <w:szCs w:val="24"/>
        </w:rPr>
        <w:t>przestrzeń obok szkoły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AC317F">
        <w:rPr>
          <w:rFonts w:ascii="Calibri Light" w:hAnsi="Calibri Light" w:cs="Calibri Light"/>
          <w:sz w:val="24"/>
          <w:szCs w:val="24"/>
        </w:rPr>
        <w:t>przestrzeń przy Sali widowiskowej</w:t>
      </w:r>
    </w:p>
    <w:p w14:paraId="07F7DC38" w14:textId="07A9FC38" w:rsidR="00AC317F" w:rsidRPr="009E7B50" w:rsidRDefault="009E7B50" w:rsidP="0004208C">
      <w:pPr>
        <w:pStyle w:val="Akapitzlist"/>
        <w:spacing w:after="0" w:line="312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 </w:t>
      </w:r>
      <w:r w:rsidR="00AC317F" w:rsidRPr="009E7B50">
        <w:rPr>
          <w:rFonts w:ascii="Calibri Light" w:hAnsi="Calibri Light" w:cs="Calibri Light"/>
          <w:sz w:val="24"/>
          <w:szCs w:val="24"/>
        </w:rPr>
        <w:t>Teren parku w Zborowie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5EF44282" w14:textId="252EF8F2" w:rsidR="00203CA8" w:rsidRPr="00203CA8" w:rsidRDefault="00203CA8" w:rsidP="0004208C">
      <w:pPr>
        <w:widowControl w:val="0"/>
        <w:spacing w:after="0" w:line="312" w:lineRule="auto"/>
        <w:ind w:left="293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Zapisy z monitoringu przechowywane są przez maksymalnie </w:t>
      </w:r>
      <w:r w:rsidR="00553E20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30</w:t>
      </w: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dni</w:t>
      </w:r>
      <w:r w:rsidR="004E6EFD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lub do czasu prawomocnego </w:t>
      </w:r>
      <w:r w:rsidR="00B8381C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zakończenia postępowania prowadzonego na podstawie przepisów prawa</w:t>
      </w: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.</w:t>
      </w:r>
      <w:r w:rsidR="000B36AB" w:rsidRPr="000B36AB">
        <w:t xml:space="preserve"> </w:t>
      </w:r>
    </w:p>
    <w:p w14:paraId="5BA86146" w14:textId="4F469FBB" w:rsidR="00203CA8" w:rsidRDefault="00203CA8" w:rsidP="0004208C">
      <w:pPr>
        <w:widowControl w:val="0"/>
        <w:numPr>
          <w:ilvl w:val="0"/>
          <w:numId w:val="15"/>
        </w:numPr>
        <w:spacing w:after="0" w:line="312" w:lineRule="auto"/>
        <w:ind w:left="290" w:hanging="284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Odbiorcami Pani/Pana danych osobowych będą wyłącznie upoważnieni pracownicy Administratora, podmioty uprawnione do uzyskania danych osobowych na podstawie przepisów prawa, a także podmioty, którym dane zostaną powierzone do zrealizowania celów przetwarzania.</w:t>
      </w:r>
    </w:p>
    <w:p w14:paraId="636A9D87" w14:textId="68E72C6E" w:rsidR="00346CBD" w:rsidRPr="00203CA8" w:rsidRDefault="00346CBD" w:rsidP="0004208C">
      <w:pPr>
        <w:widowControl w:val="0"/>
        <w:numPr>
          <w:ilvl w:val="0"/>
          <w:numId w:val="15"/>
        </w:numPr>
        <w:spacing w:after="0" w:line="312" w:lineRule="auto"/>
        <w:ind w:left="290" w:hanging="284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Administrator </w:t>
      </w:r>
      <w:r w:rsidR="000E142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dla celów dowodowych zabezpiecza </w:t>
      </w:r>
      <w:r w:rsidR="00D6038F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i udostępnia </w:t>
      </w:r>
      <w:r w:rsidR="000E142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zdarzenia </w:t>
      </w:r>
      <w:r w:rsidR="003111E2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zarejestrowane </w:t>
      </w:r>
      <w:r w:rsidR="000E142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przez system monitoringu</w:t>
      </w:r>
      <w:r w:rsidR="003111E2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, </w:t>
      </w:r>
      <w:r w:rsidR="002D6DAC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na pisemny wniosek</w:t>
      </w:r>
      <w:r w:rsidR="00D6038F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, tylko </w:t>
      </w:r>
      <w:r w:rsidR="008E5F91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organom prowadzącym postępowanie – </w:t>
      </w:r>
      <w:r w:rsidR="009F6E75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m.in </w:t>
      </w:r>
      <w:r w:rsidR="008E5F91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policji, prokuraturze, sądom</w:t>
      </w:r>
      <w:r w:rsidR="009F6E75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, które działają na podstawie odrębnych przepisów.</w:t>
      </w:r>
    </w:p>
    <w:p w14:paraId="65A8916B" w14:textId="27143F63" w:rsidR="00203CA8" w:rsidRPr="00203CA8" w:rsidRDefault="00203CA8" w:rsidP="0004208C">
      <w:pPr>
        <w:widowControl w:val="0"/>
        <w:numPr>
          <w:ilvl w:val="0"/>
          <w:numId w:val="15"/>
        </w:numPr>
        <w:spacing w:after="0" w:line="312" w:lineRule="auto"/>
        <w:ind w:left="290" w:hanging="284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Osoba zarejestrowana przez system monitoringu ma prawo do dostępu do danych osobowych</w:t>
      </w:r>
      <w:r w:rsidR="00A3039E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</w:t>
      </w:r>
      <w:r w:rsidR="00674407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                  </w:t>
      </w:r>
      <w:r w:rsidR="00A3039E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w uzasadnionych przypadkach</w:t>
      </w:r>
      <w:r w:rsidR="001A69B9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 oraz prawo do ograniczenia przetwarzania danych na zasadach określonych w art. 18 RODO.</w:t>
      </w:r>
    </w:p>
    <w:p w14:paraId="0EDFB1A8" w14:textId="11CFC4E9" w:rsidR="00203CA8" w:rsidRPr="00203CA8" w:rsidRDefault="00203CA8" w:rsidP="0004208C">
      <w:pPr>
        <w:widowControl w:val="0"/>
        <w:numPr>
          <w:ilvl w:val="0"/>
          <w:numId w:val="15"/>
        </w:numPr>
        <w:spacing w:after="0" w:line="312" w:lineRule="auto"/>
        <w:ind w:left="290" w:hanging="284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Każdemu, kto uzna, że przetwarzanie danych osobowych narusza przepisy RODO przysługuje prawo wniesienia skargi do Prezesa Urzędu Ochrony Danych Osobowych</w:t>
      </w:r>
      <w:r w:rsidR="00DF5FB2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 xml:space="preserve">, </w:t>
      </w:r>
      <w:r w:rsidR="00DF5FB2" w:rsidRPr="00DF5FB2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tj. Prezesa Urzędu Ochrony Danych Osobowych, ul. Stawki 2, 00-193 Warszawa</w:t>
      </w:r>
      <w:r w:rsidR="00DF5FB2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.</w:t>
      </w:r>
    </w:p>
    <w:p w14:paraId="21A56F74" w14:textId="61AA9821" w:rsidR="00203CA8" w:rsidRPr="00D13B97" w:rsidRDefault="00203CA8" w:rsidP="0004208C">
      <w:pPr>
        <w:widowControl w:val="0"/>
        <w:numPr>
          <w:ilvl w:val="0"/>
          <w:numId w:val="15"/>
        </w:numPr>
        <w:spacing w:after="0" w:line="312" w:lineRule="auto"/>
        <w:ind w:left="290" w:hanging="290"/>
        <w:jc w:val="both"/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</w:pPr>
      <w:r w:rsidRPr="00203CA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Dane nie będą przetwarzane w sposób zautomatyzowany w tym również w formie profilowania</w:t>
      </w:r>
      <w:r w:rsidR="00D13B97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.</w:t>
      </w:r>
    </w:p>
    <w:sectPr w:rsidR="00203CA8" w:rsidRPr="00D13B97" w:rsidSect="00ED4F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0E18" w14:textId="77777777" w:rsidR="00C910A7" w:rsidRDefault="00C910A7" w:rsidP="00EC2DAD">
      <w:pPr>
        <w:spacing w:after="0" w:line="240" w:lineRule="auto"/>
      </w:pPr>
      <w:r>
        <w:separator/>
      </w:r>
    </w:p>
  </w:endnote>
  <w:endnote w:type="continuationSeparator" w:id="0">
    <w:p w14:paraId="6CFB7A0A" w14:textId="77777777" w:rsidR="00C910A7" w:rsidRDefault="00C910A7" w:rsidP="00EC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616AB" w14:textId="77777777" w:rsidR="00EC2DAD" w:rsidRDefault="00EC2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298181"/>
      <w:docPartObj>
        <w:docPartGallery w:val="Page Numbers (Bottom of Page)"/>
        <w:docPartUnique/>
      </w:docPartObj>
    </w:sdtPr>
    <w:sdtEndPr/>
    <w:sdtContent>
      <w:p w14:paraId="0B67BD71" w14:textId="7ED5FDCF" w:rsidR="00EC2DAD" w:rsidRDefault="00EC2DAD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5F9C1F" wp14:editId="3FF2482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F5209C" w14:textId="77777777" w:rsidR="00EC2DAD" w:rsidRDefault="00EC2DA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61D8F" w:rsidRPr="00661D8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5F9C1F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BsTuT3OAQAAAgOAAAOAAAAAAAAAAAAAAAA&#10;AC4CAABkcnMvZTJvRG9jLnhtbFBLAQItABQABgAIAAAAIQDwLbjk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5CF5209C" w14:textId="77777777" w:rsidR="00EC2DAD" w:rsidRDefault="00EC2D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61D8F" w:rsidRPr="00661D8F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77C8" w14:textId="77777777" w:rsidR="00EC2DAD" w:rsidRDefault="00EC2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99673" w14:textId="77777777" w:rsidR="00C910A7" w:rsidRDefault="00C910A7" w:rsidP="00EC2DAD">
      <w:pPr>
        <w:spacing w:after="0" w:line="240" w:lineRule="auto"/>
      </w:pPr>
      <w:r>
        <w:separator/>
      </w:r>
    </w:p>
  </w:footnote>
  <w:footnote w:type="continuationSeparator" w:id="0">
    <w:p w14:paraId="2CD05F8E" w14:textId="77777777" w:rsidR="00C910A7" w:rsidRDefault="00C910A7" w:rsidP="00EC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67885" w14:textId="77777777" w:rsidR="00EC2DAD" w:rsidRDefault="00EC2D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2E3C" w14:textId="53B6F83A" w:rsidR="00A16887" w:rsidRPr="004A4534" w:rsidRDefault="009A05DC" w:rsidP="00A16887">
    <w:pPr>
      <w:pStyle w:val="Nagwek"/>
      <w:jc w:val="right"/>
      <w:rPr>
        <w:rFonts w:ascii="Calibri Light" w:hAnsi="Calibri Light" w:cs="Calibri Light"/>
        <w:b/>
        <w:bCs/>
      </w:rPr>
    </w:pPr>
    <w:r>
      <w:rPr>
        <w:rFonts w:ascii="Calibri Light" w:hAnsi="Calibri Light" w:cs="Calibri Light"/>
        <w:b/>
        <w:bCs/>
      </w:rPr>
      <w:t>URZĄD GMINY SOLEC-ZDRÓJ</w:t>
    </w:r>
  </w:p>
  <w:p w14:paraId="2FF7A2C4" w14:textId="77777777" w:rsidR="00A16887" w:rsidRDefault="00A16887" w:rsidP="00A16887">
    <w:pPr>
      <w:pStyle w:val="Nagwek"/>
      <w:jc w:val="right"/>
    </w:pPr>
  </w:p>
  <w:p w14:paraId="72EE9E2E" w14:textId="387A681B" w:rsidR="00A16887" w:rsidRDefault="00A16887">
    <w:pPr>
      <w:pStyle w:val="Nagwek"/>
    </w:pPr>
  </w:p>
  <w:p w14:paraId="20F10843" w14:textId="77777777" w:rsidR="00EC2DAD" w:rsidRDefault="00EC2D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C4FD" w14:textId="77777777" w:rsidR="00EC2DAD" w:rsidRDefault="00EC2D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E73"/>
    <w:multiLevelType w:val="hybridMultilevel"/>
    <w:tmpl w:val="C024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562"/>
    <w:multiLevelType w:val="hybridMultilevel"/>
    <w:tmpl w:val="773C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A0961"/>
    <w:multiLevelType w:val="hybridMultilevel"/>
    <w:tmpl w:val="E9A4C2B6"/>
    <w:lvl w:ilvl="0" w:tplc="6A6AF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DBE"/>
    <w:multiLevelType w:val="hybridMultilevel"/>
    <w:tmpl w:val="FC701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0F52"/>
    <w:multiLevelType w:val="hybridMultilevel"/>
    <w:tmpl w:val="E460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1E99"/>
    <w:multiLevelType w:val="hybridMultilevel"/>
    <w:tmpl w:val="EABA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40277"/>
    <w:multiLevelType w:val="hybridMultilevel"/>
    <w:tmpl w:val="8034C5AE"/>
    <w:lvl w:ilvl="0" w:tplc="6A6AF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E747C"/>
    <w:multiLevelType w:val="hybridMultilevel"/>
    <w:tmpl w:val="FB2C8252"/>
    <w:lvl w:ilvl="0" w:tplc="6A6AF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42086"/>
    <w:multiLevelType w:val="hybridMultilevel"/>
    <w:tmpl w:val="0F96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4EDA"/>
    <w:multiLevelType w:val="hybridMultilevel"/>
    <w:tmpl w:val="0194E5F4"/>
    <w:lvl w:ilvl="0" w:tplc="6A6AF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CA559F"/>
    <w:multiLevelType w:val="hybridMultilevel"/>
    <w:tmpl w:val="FAB20040"/>
    <w:lvl w:ilvl="0" w:tplc="6A6AF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3E7306"/>
    <w:multiLevelType w:val="hybridMultilevel"/>
    <w:tmpl w:val="13D0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20122"/>
    <w:multiLevelType w:val="hybridMultilevel"/>
    <w:tmpl w:val="7E9E1AB2"/>
    <w:lvl w:ilvl="0" w:tplc="618C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27F78"/>
    <w:multiLevelType w:val="hybridMultilevel"/>
    <w:tmpl w:val="4A32BEDC"/>
    <w:lvl w:ilvl="0" w:tplc="090C8CC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5512B"/>
    <w:multiLevelType w:val="hybridMultilevel"/>
    <w:tmpl w:val="64F2374A"/>
    <w:lvl w:ilvl="0" w:tplc="87C8A3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D3DFA"/>
    <w:multiLevelType w:val="hybridMultilevel"/>
    <w:tmpl w:val="E884A97C"/>
    <w:lvl w:ilvl="0" w:tplc="6A6AF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7CBC"/>
    <w:multiLevelType w:val="hybridMultilevel"/>
    <w:tmpl w:val="FC726970"/>
    <w:lvl w:ilvl="0" w:tplc="6A6AF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E19F2"/>
    <w:multiLevelType w:val="hybridMultilevel"/>
    <w:tmpl w:val="DA86D5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04E30"/>
    <w:multiLevelType w:val="hybridMultilevel"/>
    <w:tmpl w:val="A7C6091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C0F08"/>
    <w:multiLevelType w:val="hybridMultilevel"/>
    <w:tmpl w:val="D7C41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F0F7A"/>
    <w:multiLevelType w:val="hybridMultilevel"/>
    <w:tmpl w:val="A7C6091E"/>
    <w:lvl w:ilvl="0" w:tplc="B2F4BA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9530A"/>
    <w:multiLevelType w:val="hybridMultilevel"/>
    <w:tmpl w:val="EAECE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8779A"/>
    <w:multiLevelType w:val="hybridMultilevel"/>
    <w:tmpl w:val="5E4E6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0542"/>
    <w:multiLevelType w:val="hybridMultilevel"/>
    <w:tmpl w:val="02281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D7246"/>
    <w:multiLevelType w:val="hybridMultilevel"/>
    <w:tmpl w:val="7950570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3671F"/>
    <w:multiLevelType w:val="hybridMultilevel"/>
    <w:tmpl w:val="83E42CEA"/>
    <w:lvl w:ilvl="0" w:tplc="F6362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13719D"/>
    <w:multiLevelType w:val="hybridMultilevel"/>
    <w:tmpl w:val="474C8AF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10DA5"/>
    <w:multiLevelType w:val="hybridMultilevel"/>
    <w:tmpl w:val="34B0A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25AD6"/>
    <w:multiLevelType w:val="hybridMultilevel"/>
    <w:tmpl w:val="0E74B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7"/>
  </w:num>
  <w:num w:numId="4">
    <w:abstractNumId w:val="19"/>
  </w:num>
  <w:num w:numId="5">
    <w:abstractNumId w:val="1"/>
  </w:num>
  <w:num w:numId="6">
    <w:abstractNumId w:val="0"/>
  </w:num>
  <w:num w:numId="7">
    <w:abstractNumId w:val="22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21"/>
  </w:num>
  <w:num w:numId="14">
    <w:abstractNumId w:val="23"/>
  </w:num>
  <w:num w:numId="15">
    <w:abstractNumId w:val="13"/>
  </w:num>
  <w:num w:numId="16">
    <w:abstractNumId w:val="28"/>
  </w:num>
  <w:num w:numId="17">
    <w:abstractNumId w:val="20"/>
  </w:num>
  <w:num w:numId="18">
    <w:abstractNumId w:val="14"/>
  </w:num>
  <w:num w:numId="19">
    <w:abstractNumId w:val="24"/>
  </w:num>
  <w:num w:numId="20">
    <w:abstractNumId w:val="9"/>
  </w:num>
  <w:num w:numId="21">
    <w:abstractNumId w:val="6"/>
  </w:num>
  <w:num w:numId="22">
    <w:abstractNumId w:val="12"/>
  </w:num>
  <w:num w:numId="23">
    <w:abstractNumId w:val="18"/>
  </w:num>
  <w:num w:numId="24">
    <w:abstractNumId w:val="26"/>
  </w:num>
  <w:num w:numId="25">
    <w:abstractNumId w:val="15"/>
  </w:num>
  <w:num w:numId="26">
    <w:abstractNumId w:val="25"/>
  </w:num>
  <w:num w:numId="27">
    <w:abstractNumId w:val="10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80"/>
    <w:rsid w:val="000007F9"/>
    <w:rsid w:val="00014996"/>
    <w:rsid w:val="00022186"/>
    <w:rsid w:val="00022C97"/>
    <w:rsid w:val="000412E9"/>
    <w:rsid w:val="000417C7"/>
    <w:rsid w:val="0004208C"/>
    <w:rsid w:val="00051C0E"/>
    <w:rsid w:val="00064069"/>
    <w:rsid w:val="00064DC6"/>
    <w:rsid w:val="000769F8"/>
    <w:rsid w:val="00077F73"/>
    <w:rsid w:val="000837E8"/>
    <w:rsid w:val="00084A9C"/>
    <w:rsid w:val="0009149D"/>
    <w:rsid w:val="000A25A1"/>
    <w:rsid w:val="000A43B1"/>
    <w:rsid w:val="000A6CCD"/>
    <w:rsid w:val="000A6EDA"/>
    <w:rsid w:val="000B36AB"/>
    <w:rsid w:val="000B36F2"/>
    <w:rsid w:val="000B6C0D"/>
    <w:rsid w:val="000C5B9F"/>
    <w:rsid w:val="000C5BC8"/>
    <w:rsid w:val="000D2C61"/>
    <w:rsid w:val="000E1428"/>
    <w:rsid w:val="000E2C40"/>
    <w:rsid w:val="000E383D"/>
    <w:rsid w:val="000F2474"/>
    <w:rsid w:val="000F7A9B"/>
    <w:rsid w:val="0014118D"/>
    <w:rsid w:val="00143FD0"/>
    <w:rsid w:val="00151147"/>
    <w:rsid w:val="00155DC9"/>
    <w:rsid w:val="00162631"/>
    <w:rsid w:val="001777AB"/>
    <w:rsid w:val="00185B53"/>
    <w:rsid w:val="001A69B9"/>
    <w:rsid w:val="001C662E"/>
    <w:rsid w:val="001D1B68"/>
    <w:rsid w:val="001D2B9F"/>
    <w:rsid w:val="001D367C"/>
    <w:rsid w:val="001E59A9"/>
    <w:rsid w:val="001F2363"/>
    <w:rsid w:val="00200362"/>
    <w:rsid w:val="002026CC"/>
    <w:rsid w:val="00203CA8"/>
    <w:rsid w:val="002059B6"/>
    <w:rsid w:val="00206F67"/>
    <w:rsid w:val="00225811"/>
    <w:rsid w:val="0023481A"/>
    <w:rsid w:val="0023764C"/>
    <w:rsid w:val="00243F3F"/>
    <w:rsid w:val="00247DC5"/>
    <w:rsid w:val="00254995"/>
    <w:rsid w:val="002609EC"/>
    <w:rsid w:val="0026134A"/>
    <w:rsid w:val="002628A1"/>
    <w:rsid w:val="0026309A"/>
    <w:rsid w:val="00270BC3"/>
    <w:rsid w:val="002873E9"/>
    <w:rsid w:val="00290B50"/>
    <w:rsid w:val="002A4BFA"/>
    <w:rsid w:val="002B2538"/>
    <w:rsid w:val="002B2776"/>
    <w:rsid w:val="002B6DC4"/>
    <w:rsid w:val="002C0DAA"/>
    <w:rsid w:val="002C4EEA"/>
    <w:rsid w:val="002D6DAC"/>
    <w:rsid w:val="002D725B"/>
    <w:rsid w:val="002E1A44"/>
    <w:rsid w:val="002F285C"/>
    <w:rsid w:val="00300CD6"/>
    <w:rsid w:val="0030157C"/>
    <w:rsid w:val="00301BAB"/>
    <w:rsid w:val="003111E2"/>
    <w:rsid w:val="003136C4"/>
    <w:rsid w:val="003171E1"/>
    <w:rsid w:val="00326A7A"/>
    <w:rsid w:val="003329D2"/>
    <w:rsid w:val="00346CBD"/>
    <w:rsid w:val="0035156D"/>
    <w:rsid w:val="00352C7E"/>
    <w:rsid w:val="00354270"/>
    <w:rsid w:val="00356AEE"/>
    <w:rsid w:val="00360BC5"/>
    <w:rsid w:val="00366A4F"/>
    <w:rsid w:val="00373E28"/>
    <w:rsid w:val="0037482D"/>
    <w:rsid w:val="00397C67"/>
    <w:rsid w:val="003A2378"/>
    <w:rsid w:val="003A2A95"/>
    <w:rsid w:val="003C1852"/>
    <w:rsid w:val="003C2432"/>
    <w:rsid w:val="003D5AF3"/>
    <w:rsid w:val="003D761C"/>
    <w:rsid w:val="003E5161"/>
    <w:rsid w:val="003F163B"/>
    <w:rsid w:val="00401376"/>
    <w:rsid w:val="00412C9B"/>
    <w:rsid w:val="00427E34"/>
    <w:rsid w:val="00430963"/>
    <w:rsid w:val="004404DE"/>
    <w:rsid w:val="0044525D"/>
    <w:rsid w:val="00465EB9"/>
    <w:rsid w:val="00467A1D"/>
    <w:rsid w:val="00471EBB"/>
    <w:rsid w:val="004901F5"/>
    <w:rsid w:val="00494092"/>
    <w:rsid w:val="004A3456"/>
    <w:rsid w:val="004A473F"/>
    <w:rsid w:val="004A6FFA"/>
    <w:rsid w:val="004B4B08"/>
    <w:rsid w:val="004C29EB"/>
    <w:rsid w:val="004D131F"/>
    <w:rsid w:val="004D7E7E"/>
    <w:rsid w:val="004E3C48"/>
    <w:rsid w:val="004E6EFD"/>
    <w:rsid w:val="004E78E2"/>
    <w:rsid w:val="004E7BAB"/>
    <w:rsid w:val="00504733"/>
    <w:rsid w:val="00507578"/>
    <w:rsid w:val="00513A9E"/>
    <w:rsid w:val="0052479F"/>
    <w:rsid w:val="005322A2"/>
    <w:rsid w:val="005353C3"/>
    <w:rsid w:val="00550FF3"/>
    <w:rsid w:val="00553E20"/>
    <w:rsid w:val="00555259"/>
    <w:rsid w:val="005564BD"/>
    <w:rsid w:val="00560413"/>
    <w:rsid w:val="00570769"/>
    <w:rsid w:val="00571F3D"/>
    <w:rsid w:val="005825C1"/>
    <w:rsid w:val="0058780E"/>
    <w:rsid w:val="00592502"/>
    <w:rsid w:val="005B24B1"/>
    <w:rsid w:val="005B2CA6"/>
    <w:rsid w:val="005B3839"/>
    <w:rsid w:val="005C2842"/>
    <w:rsid w:val="005C3E57"/>
    <w:rsid w:val="005E70E7"/>
    <w:rsid w:val="005F180E"/>
    <w:rsid w:val="005F52A7"/>
    <w:rsid w:val="005F5383"/>
    <w:rsid w:val="006024B9"/>
    <w:rsid w:val="00604B57"/>
    <w:rsid w:val="00607A0B"/>
    <w:rsid w:val="00610AED"/>
    <w:rsid w:val="0061410E"/>
    <w:rsid w:val="00621F99"/>
    <w:rsid w:val="006227E1"/>
    <w:rsid w:val="00646DE3"/>
    <w:rsid w:val="0066112D"/>
    <w:rsid w:val="00661D8F"/>
    <w:rsid w:val="00661DD4"/>
    <w:rsid w:val="00662D40"/>
    <w:rsid w:val="0066440B"/>
    <w:rsid w:val="00672148"/>
    <w:rsid w:val="006723D4"/>
    <w:rsid w:val="00672468"/>
    <w:rsid w:val="00674407"/>
    <w:rsid w:val="006749B5"/>
    <w:rsid w:val="00684D74"/>
    <w:rsid w:val="00685E62"/>
    <w:rsid w:val="0068650B"/>
    <w:rsid w:val="006B46A7"/>
    <w:rsid w:val="006B6068"/>
    <w:rsid w:val="006C1ABF"/>
    <w:rsid w:val="006D3D7E"/>
    <w:rsid w:val="006E200C"/>
    <w:rsid w:val="006E49E2"/>
    <w:rsid w:val="006E64EB"/>
    <w:rsid w:val="007140FE"/>
    <w:rsid w:val="007167F2"/>
    <w:rsid w:val="00724575"/>
    <w:rsid w:val="00735845"/>
    <w:rsid w:val="007438D9"/>
    <w:rsid w:val="007567DE"/>
    <w:rsid w:val="007608AB"/>
    <w:rsid w:val="00761286"/>
    <w:rsid w:val="00761298"/>
    <w:rsid w:val="007655AD"/>
    <w:rsid w:val="00784286"/>
    <w:rsid w:val="007866A0"/>
    <w:rsid w:val="007C4CA8"/>
    <w:rsid w:val="007D33A1"/>
    <w:rsid w:val="007F0FDF"/>
    <w:rsid w:val="007F4D0F"/>
    <w:rsid w:val="007F6CCF"/>
    <w:rsid w:val="00806D4A"/>
    <w:rsid w:val="008169B9"/>
    <w:rsid w:val="0082395B"/>
    <w:rsid w:val="0083020C"/>
    <w:rsid w:val="00831FE0"/>
    <w:rsid w:val="00843A77"/>
    <w:rsid w:val="00850C07"/>
    <w:rsid w:val="00856AF4"/>
    <w:rsid w:val="00857B7B"/>
    <w:rsid w:val="0086521B"/>
    <w:rsid w:val="00894AD7"/>
    <w:rsid w:val="00896DF9"/>
    <w:rsid w:val="008A395A"/>
    <w:rsid w:val="008A61A3"/>
    <w:rsid w:val="008D504F"/>
    <w:rsid w:val="008E0F19"/>
    <w:rsid w:val="008E5F91"/>
    <w:rsid w:val="008F02D9"/>
    <w:rsid w:val="008F09B2"/>
    <w:rsid w:val="008F32B2"/>
    <w:rsid w:val="009005A9"/>
    <w:rsid w:val="00912020"/>
    <w:rsid w:val="00913FC1"/>
    <w:rsid w:val="00922EE0"/>
    <w:rsid w:val="00924F4E"/>
    <w:rsid w:val="00925DEB"/>
    <w:rsid w:val="0094561A"/>
    <w:rsid w:val="00946C44"/>
    <w:rsid w:val="0094734A"/>
    <w:rsid w:val="00951C20"/>
    <w:rsid w:val="00953893"/>
    <w:rsid w:val="00956656"/>
    <w:rsid w:val="00960E48"/>
    <w:rsid w:val="00961695"/>
    <w:rsid w:val="00965C2C"/>
    <w:rsid w:val="00975554"/>
    <w:rsid w:val="009760E9"/>
    <w:rsid w:val="009873A4"/>
    <w:rsid w:val="00990EB5"/>
    <w:rsid w:val="00992E2D"/>
    <w:rsid w:val="009A05DC"/>
    <w:rsid w:val="009A4137"/>
    <w:rsid w:val="009C53EF"/>
    <w:rsid w:val="009D2EDB"/>
    <w:rsid w:val="009E02F5"/>
    <w:rsid w:val="009E2262"/>
    <w:rsid w:val="009E479C"/>
    <w:rsid w:val="009E7B50"/>
    <w:rsid w:val="009F1B9D"/>
    <w:rsid w:val="009F6E75"/>
    <w:rsid w:val="00A037EB"/>
    <w:rsid w:val="00A16887"/>
    <w:rsid w:val="00A23C0E"/>
    <w:rsid w:val="00A26A4D"/>
    <w:rsid w:val="00A3039E"/>
    <w:rsid w:val="00A30A95"/>
    <w:rsid w:val="00A352A8"/>
    <w:rsid w:val="00A369CA"/>
    <w:rsid w:val="00A37BA2"/>
    <w:rsid w:val="00A4103E"/>
    <w:rsid w:val="00A41998"/>
    <w:rsid w:val="00A435ED"/>
    <w:rsid w:val="00A43739"/>
    <w:rsid w:val="00A52AC5"/>
    <w:rsid w:val="00A54820"/>
    <w:rsid w:val="00A5565B"/>
    <w:rsid w:val="00A57100"/>
    <w:rsid w:val="00A61143"/>
    <w:rsid w:val="00A64761"/>
    <w:rsid w:val="00A66AD4"/>
    <w:rsid w:val="00A67C25"/>
    <w:rsid w:val="00A717A2"/>
    <w:rsid w:val="00A728E3"/>
    <w:rsid w:val="00A74BB3"/>
    <w:rsid w:val="00A84AA7"/>
    <w:rsid w:val="00A940E5"/>
    <w:rsid w:val="00AA6257"/>
    <w:rsid w:val="00AB25B1"/>
    <w:rsid w:val="00AB3565"/>
    <w:rsid w:val="00AB6A8B"/>
    <w:rsid w:val="00AC317F"/>
    <w:rsid w:val="00AC43C5"/>
    <w:rsid w:val="00AD52D5"/>
    <w:rsid w:val="00AE76AA"/>
    <w:rsid w:val="00AF08C7"/>
    <w:rsid w:val="00AF753D"/>
    <w:rsid w:val="00B02636"/>
    <w:rsid w:val="00B03128"/>
    <w:rsid w:val="00B1318C"/>
    <w:rsid w:val="00B228F5"/>
    <w:rsid w:val="00B43876"/>
    <w:rsid w:val="00B443BC"/>
    <w:rsid w:val="00B452C5"/>
    <w:rsid w:val="00B545C7"/>
    <w:rsid w:val="00B55ECF"/>
    <w:rsid w:val="00B6394F"/>
    <w:rsid w:val="00B8366F"/>
    <w:rsid w:val="00B8381C"/>
    <w:rsid w:val="00B87184"/>
    <w:rsid w:val="00B97930"/>
    <w:rsid w:val="00B97C45"/>
    <w:rsid w:val="00BA5ABA"/>
    <w:rsid w:val="00BA6DF5"/>
    <w:rsid w:val="00BB27B1"/>
    <w:rsid w:val="00BD6F12"/>
    <w:rsid w:val="00BF1BBF"/>
    <w:rsid w:val="00BF33C7"/>
    <w:rsid w:val="00BF61D2"/>
    <w:rsid w:val="00C12BD9"/>
    <w:rsid w:val="00C17FFB"/>
    <w:rsid w:val="00C41158"/>
    <w:rsid w:val="00C538B4"/>
    <w:rsid w:val="00C55433"/>
    <w:rsid w:val="00C557C1"/>
    <w:rsid w:val="00C56B36"/>
    <w:rsid w:val="00C61B6C"/>
    <w:rsid w:val="00C61E35"/>
    <w:rsid w:val="00C76498"/>
    <w:rsid w:val="00C87D37"/>
    <w:rsid w:val="00C910A7"/>
    <w:rsid w:val="00C93474"/>
    <w:rsid w:val="00CA38C4"/>
    <w:rsid w:val="00CB0DBF"/>
    <w:rsid w:val="00CB2427"/>
    <w:rsid w:val="00CD0B8E"/>
    <w:rsid w:val="00CD2E43"/>
    <w:rsid w:val="00CF56AA"/>
    <w:rsid w:val="00CF7353"/>
    <w:rsid w:val="00D04C29"/>
    <w:rsid w:val="00D105DC"/>
    <w:rsid w:val="00D1090C"/>
    <w:rsid w:val="00D13B97"/>
    <w:rsid w:val="00D33944"/>
    <w:rsid w:val="00D35461"/>
    <w:rsid w:val="00D40FD9"/>
    <w:rsid w:val="00D41DAD"/>
    <w:rsid w:val="00D45F19"/>
    <w:rsid w:val="00D54128"/>
    <w:rsid w:val="00D55F79"/>
    <w:rsid w:val="00D56977"/>
    <w:rsid w:val="00D6038F"/>
    <w:rsid w:val="00D6278F"/>
    <w:rsid w:val="00D647EC"/>
    <w:rsid w:val="00D67602"/>
    <w:rsid w:val="00D832A2"/>
    <w:rsid w:val="00DA7C23"/>
    <w:rsid w:val="00DB0BD0"/>
    <w:rsid w:val="00DB2591"/>
    <w:rsid w:val="00DB56E9"/>
    <w:rsid w:val="00DC14C1"/>
    <w:rsid w:val="00DC641E"/>
    <w:rsid w:val="00DE2D3F"/>
    <w:rsid w:val="00DF5FB2"/>
    <w:rsid w:val="00DF710C"/>
    <w:rsid w:val="00E0161F"/>
    <w:rsid w:val="00E02109"/>
    <w:rsid w:val="00E11D80"/>
    <w:rsid w:val="00E12FEA"/>
    <w:rsid w:val="00E20DF1"/>
    <w:rsid w:val="00E30248"/>
    <w:rsid w:val="00E439BB"/>
    <w:rsid w:val="00E50FFF"/>
    <w:rsid w:val="00E7049E"/>
    <w:rsid w:val="00E7107A"/>
    <w:rsid w:val="00E72514"/>
    <w:rsid w:val="00E7465D"/>
    <w:rsid w:val="00E82FFB"/>
    <w:rsid w:val="00E87F7B"/>
    <w:rsid w:val="00EA084F"/>
    <w:rsid w:val="00EA6D6F"/>
    <w:rsid w:val="00EB0462"/>
    <w:rsid w:val="00EC2345"/>
    <w:rsid w:val="00EC2DAD"/>
    <w:rsid w:val="00EC7890"/>
    <w:rsid w:val="00ED1055"/>
    <w:rsid w:val="00ED1D47"/>
    <w:rsid w:val="00ED4B5D"/>
    <w:rsid w:val="00ED4F5C"/>
    <w:rsid w:val="00ED750B"/>
    <w:rsid w:val="00EE110D"/>
    <w:rsid w:val="00EF4354"/>
    <w:rsid w:val="00EF7FEE"/>
    <w:rsid w:val="00F032E9"/>
    <w:rsid w:val="00F05348"/>
    <w:rsid w:val="00F1566A"/>
    <w:rsid w:val="00F25293"/>
    <w:rsid w:val="00F26BC9"/>
    <w:rsid w:val="00F31BE0"/>
    <w:rsid w:val="00F31C76"/>
    <w:rsid w:val="00F342EB"/>
    <w:rsid w:val="00F3687D"/>
    <w:rsid w:val="00F40222"/>
    <w:rsid w:val="00F55DF0"/>
    <w:rsid w:val="00F72DD6"/>
    <w:rsid w:val="00F801C6"/>
    <w:rsid w:val="00FA3E88"/>
    <w:rsid w:val="00FB045A"/>
    <w:rsid w:val="00FB17BA"/>
    <w:rsid w:val="00FC6185"/>
    <w:rsid w:val="00FC7895"/>
    <w:rsid w:val="00FD7F8C"/>
    <w:rsid w:val="00FE112D"/>
    <w:rsid w:val="00FE52B8"/>
    <w:rsid w:val="00FE6BE6"/>
    <w:rsid w:val="00FE767A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B3F3"/>
  <w15:chartTrackingRefBased/>
  <w15:docId w15:val="{585B62E7-D597-452B-9817-8A6C0885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DAD"/>
  </w:style>
  <w:style w:type="paragraph" w:styleId="Stopka">
    <w:name w:val="footer"/>
    <w:basedOn w:val="Normalny"/>
    <w:link w:val="StopkaZnak"/>
    <w:uiPriority w:val="99"/>
    <w:unhideWhenUsed/>
    <w:rsid w:val="00EC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DAD"/>
  </w:style>
  <w:style w:type="paragraph" w:styleId="Akapitzlist">
    <w:name w:val="List Paragraph"/>
    <w:basedOn w:val="Normalny"/>
    <w:uiPriority w:val="34"/>
    <w:qFormat/>
    <w:rsid w:val="00F03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do.ochron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id.med.pl/pl/o-instytucie/ochrona-danych-osobowy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Kolus</dc:creator>
  <cp:keywords/>
  <dc:description/>
  <cp:lastModifiedBy>Artur Cygan</cp:lastModifiedBy>
  <cp:revision>492</cp:revision>
  <cp:lastPrinted>2022-10-10T11:21:00Z</cp:lastPrinted>
  <dcterms:created xsi:type="dcterms:W3CDTF">2021-06-03T19:06:00Z</dcterms:created>
  <dcterms:modified xsi:type="dcterms:W3CDTF">2022-10-10T11:52:00Z</dcterms:modified>
</cp:coreProperties>
</file>